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pPr w:leftFromText="141" w:rightFromText="141" w:vertAnchor="page" w:horzAnchor="margin" w:tblpY="2417"/>
        <w:tblW w:w="0" w:type="auto"/>
        <w:tblLook w:val="04A0"/>
      </w:tblPr>
      <w:tblGrid>
        <w:gridCol w:w="1951"/>
        <w:gridCol w:w="7261"/>
      </w:tblGrid>
      <w:tr w:rsidR="00770A32" w:rsidTr="00EA7E42">
        <w:tc>
          <w:tcPr>
            <w:tcW w:w="1951" w:type="dxa"/>
            <w:tcBorders>
              <w:bottom w:val="single" w:sz="4" w:space="0" w:color="000000" w:themeColor="text1"/>
            </w:tcBorders>
            <w:shd w:val="clear" w:color="auto" w:fill="C4BC96" w:themeFill="background2" w:themeFillShade="BF"/>
          </w:tcPr>
          <w:p w:rsidR="00770A32" w:rsidRDefault="00770A32" w:rsidP="00EA7E42"/>
          <w:p w:rsidR="00770A32" w:rsidRPr="00BF7105" w:rsidRDefault="00770A32" w:rsidP="00EA7E42">
            <w:pPr>
              <w:rPr>
                <w:b/>
                <w:i/>
              </w:rPr>
            </w:pPr>
            <w:r w:rsidRPr="00BF7105">
              <w:rPr>
                <w:b/>
                <w:i/>
              </w:rPr>
              <w:t>Fiche thématique</w:t>
            </w:r>
          </w:p>
          <w:p w:rsidR="00770A32" w:rsidRDefault="00770A32" w:rsidP="00EA7E42"/>
        </w:tc>
        <w:tc>
          <w:tcPr>
            <w:tcW w:w="7261" w:type="dxa"/>
            <w:tcBorders>
              <w:bottom w:val="single" w:sz="4" w:space="0" w:color="000000" w:themeColor="text1"/>
            </w:tcBorders>
          </w:tcPr>
          <w:p w:rsidR="00770A32" w:rsidRDefault="00770A32" w:rsidP="00EA7E42"/>
          <w:p w:rsidR="00770A32" w:rsidRPr="00EA7E42" w:rsidRDefault="00770A32" w:rsidP="00EA7E42">
            <w:pPr>
              <w:rPr>
                <w:b/>
                <w:i/>
                <w:caps/>
                <w:u w:val="single"/>
              </w:rPr>
            </w:pPr>
            <w:r w:rsidRPr="00ED4E16">
              <w:rPr>
                <w:b/>
                <w:i/>
                <w:caps/>
                <w:noProof/>
                <w:u w:val="single"/>
              </w:rPr>
              <w:t>entreprises promotrices de santé</w:t>
            </w:r>
          </w:p>
          <w:p w:rsidR="00770A32" w:rsidRDefault="00770A32" w:rsidP="00EA7E42"/>
        </w:tc>
      </w:tr>
      <w:tr w:rsidR="00770A32" w:rsidTr="00EA7E42">
        <w:tc>
          <w:tcPr>
            <w:tcW w:w="9212" w:type="dxa"/>
            <w:gridSpan w:val="2"/>
            <w:shd w:val="clear" w:color="auto" w:fill="C4BC96" w:themeFill="background2" w:themeFillShade="BF"/>
          </w:tcPr>
          <w:p w:rsidR="00770A32" w:rsidRDefault="00770A32" w:rsidP="00EA7E42"/>
          <w:p w:rsidR="00770A32" w:rsidRPr="00BF7105" w:rsidRDefault="0080695C" w:rsidP="00EA7E4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Contexte</w:t>
            </w:r>
          </w:p>
          <w:p w:rsidR="00770A32" w:rsidRDefault="00770A32" w:rsidP="00EA7E42"/>
        </w:tc>
      </w:tr>
      <w:tr w:rsidR="00770A32" w:rsidTr="00EA7E42">
        <w:tc>
          <w:tcPr>
            <w:tcW w:w="9212" w:type="dxa"/>
            <w:gridSpan w:val="2"/>
            <w:tcBorders>
              <w:bottom w:val="single" w:sz="4" w:space="0" w:color="000000" w:themeColor="text1"/>
            </w:tcBorders>
          </w:tcPr>
          <w:p w:rsidR="00770A32" w:rsidRDefault="00770A32" w:rsidP="00EA7E42"/>
          <w:p w:rsidR="0080695C" w:rsidRDefault="00770A32" w:rsidP="00FA0E70">
            <w:pPr>
              <w:jc w:val="both"/>
              <w:rPr>
                <w:noProof/>
              </w:rPr>
            </w:pPr>
            <w:r>
              <w:rPr>
                <w:noProof/>
              </w:rPr>
              <w:t xml:space="preserve">Le développement de l’offre de prévention et de promotion de la santé adaptée aux besoins locaux est un enjeu fort pour l’ARS. </w:t>
            </w:r>
          </w:p>
          <w:p w:rsidR="0080695C" w:rsidRDefault="0080695C" w:rsidP="0080695C">
            <w:pPr>
              <w:jc w:val="both"/>
            </w:pPr>
            <w:r>
              <w:t xml:space="preserve">La responsabilité en matière de santé des salariés ne s’arrête pas à la porte de l’entreprise et doit s’élargir à l’environnement et aux comportements des salariés en-dehors de leur temps d’activité professionnelle. </w:t>
            </w:r>
          </w:p>
          <w:p w:rsidR="0080695C" w:rsidRDefault="0080695C" w:rsidP="00FA0E70">
            <w:pPr>
              <w:jc w:val="both"/>
              <w:rPr>
                <w:noProof/>
              </w:rPr>
            </w:pPr>
          </w:p>
          <w:p w:rsidR="00770A32" w:rsidRDefault="00770A32" w:rsidP="00FA0E70">
            <w:pPr>
              <w:jc w:val="both"/>
              <w:rPr>
                <w:noProof/>
              </w:rPr>
            </w:pPr>
            <w:r>
              <w:rPr>
                <w:noProof/>
              </w:rPr>
              <w:t>Il importe de soutenir les initiatives innovantes. A ce titre, il apparaît que les actions menées au sein d’un cadre structurel impliquant les membres d’une même communauté peuvent avoir des bénéfices sur le corps et l’espri</w:t>
            </w:r>
            <w:r w:rsidR="0080695C">
              <w:rPr>
                <w:noProof/>
              </w:rPr>
              <w:t>t mais aussi sur la structure.</w:t>
            </w:r>
          </w:p>
          <w:p w:rsidR="0080695C" w:rsidRDefault="0080695C" w:rsidP="00FA0E70">
            <w:pPr>
              <w:jc w:val="both"/>
              <w:rPr>
                <w:noProof/>
              </w:rPr>
            </w:pPr>
          </w:p>
          <w:p w:rsidR="0080695C" w:rsidRDefault="0080695C" w:rsidP="0080695C">
            <w:pPr>
              <w:jc w:val="both"/>
            </w:pPr>
            <w:r w:rsidRPr="005B1054">
              <w:t>La santé au</w:t>
            </w:r>
            <w:r w:rsidRPr="00141C95">
              <w:t xml:space="preserve"> </w:t>
            </w:r>
            <w:r w:rsidRPr="005B1054">
              <w:t>travail se joue lors de la conception du travail et de son organisation. La mise en</w:t>
            </w:r>
            <w:r w:rsidRPr="00141C95">
              <w:t xml:space="preserve"> </w:t>
            </w:r>
            <w:r w:rsidRPr="005B1054">
              <w:t>place d’environnements favorables dans l’entreprise contribue positivement à</w:t>
            </w:r>
            <w:r w:rsidRPr="00141C95">
              <w:t xml:space="preserve"> </w:t>
            </w:r>
            <w:r w:rsidRPr="005B1054">
              <w:t>cette dynamique utile à sa performance. »</w:t>
            </w:r>
          </w:p>
          <w:p w:rsidR="0080695C" w:rsidRPr="005B1054" w:rsidRDefault="0080695C" w:rsidP="0080695C">
            <w:pPr>
              <w:jc w:val="both"/>
            </w:pPr>
          </w:p>
          <w:p w:rsidR="0080695C" w:rsidRDefault="0080695C" w:rsidP="0080695C">
            <w:pPr>
              <w:jc w:val="both"/>
            </w:pPr>
            <w:r>
              <w:t xml:space="preserve">En </w:t>
            </w:r>
            <w:r w:rsidRPr="006B4272">
              <w:t>effet,</w:t>
            </w:r>
            <w:r w:rsidRPr="006B4272">
              <w:rPr>
                <w:bCs/>
              </w:rPr>
              <w:t xml:space="preserve"> une politique active en matière de santé </w:t>
            </w:r>
            <w:r>
              <w:rPr>
                <w:bCs/>
              </w:rPr>
              <w:t xml:space="preserve">est </w:t>
            </w:r>
            <w:r w:rsidRPr="006B4272">
              <w:rPr>
                <w:bCs/>
              </w:rPr>
              <w:t>un moyen fort de contribuer au bien-être au travail, à la prévention des pathologies les plus fréquentes, à la réduction de l’absentéisme, à l’amélioration de la qualité du travail</w:t>
            </w:r>
            <w:r>
              <w:t xml:space="preserve"> </w:t>
            </w:r>
            <w:r w:rsidRPr="006B4272">
              <w:t xml:space="preserve">et donc </w:t>
            </w:r>
            <w:r>
              <w:t>un levier fort</w:t>
            </w:r>
            <w:r w:rsidRPr="006B4272">
              <w:t xml:space="preserve"> pour améliorer l’</w:t>
            </w:r>
            <w:r>
              <w:t xml:space="preserve">investissement dans le travail </w:t>
            </w:r>
            <w:r w:rsidRPr="006B4272">
              <w:t>ou favoriser l’innovation des équipes. En ce sens, la santé devient un facteur de compétitivité et s’intègre pleinement à la stratégie de l’entreprise</w:t>
            </w:r>
            <w:r>
              <w:t>.</w:t>
            </w:r>
          </w:p>
          <w:p w:rsidR="0080695C" w:rsidRDefault="0080695C" w:rsidP="0080695C">
            <w:pPr>
              <w:jc w:val="both"/>
            </w:pPr>
            <w:r w:rsidRPr="006B4272">
              <w:t xml:space="preserve">Un grand nombre d’entreprises ont déjà développé des actions pour </w:t>
            </w:r>
            <w:r>
              <w:t xml:space="preserve">la prévention et </w:t>
            </w:r>
            <w:r w:rsidRPr="006B4272">
              <w:t xml:space="preserve">la promotion de la </w:t>
            </w:r>
            <w:r>
              <w:t>santé</w:t>
            </w:r>
            <w:r w:rsidRPr="006B4272">
              <w:t xml:space="preserve"> au profit des salariés. Le bilan qu’elles en font est généralement très positif.</w:t>
            </w:r>
          </w:p>
          <w:p w:rsidR="0080695C" w:rsidRDefault="0080695C" w:rsidP="00FA0E70">
            <w:pPr>
              <w:jc w:val="both"/>
              <w:rPr>
                <w:noProof/>
              </w:rPr>
            </w:pPr>
          </w:p>
          <w:p w:rsidR="0080695C" w:rsidRDefault="0080695C" w:rsidP="0080695C">
            <w:pPr>
              <w:jc w:val="both"/>
              <w:rPr>
                <w:noProof/>
              </w:rPr>
            </w:pPr>
            <w:r>
              <w:rPr>
                <w:noProof/>
              </w:rPr>
              <w:t>L’appel à projet vise à encourager les actions de prévention et promotion de la santé sur le lieu de travail, de préférence en rapport avec les thématiques suivantes : addictions</w:t>
            </w:r>
            <w:r w:rsidR="008F72D0">
              <w:rPr>
                <w:noProof/>
              </w:rPr>
              <w:t>, alcool</w:t>
            </w:r>
            <w:r>
              <w:rPr>
                <w:noProof/>
              </w:rPr>
              <w:t>, IST/VIH, vaccination, nutrition et activité physique</w:t>
            </w:r>
            <w:r w:rsidR="008F72D0">
              <w:rPr>
                <w:noProof/>
              </w:rPr>
              <w:t>, dépistage organisé des cancers, nuisances sonores</w:t>
            </w:r>
            <w:r>
              <w:rPr>
                <w:noProof/>
              </w:rPr>
              <w:t>…</w:t>
            </w:r>
          </w:p>
          <w:p w:rsidR="00770A32" w:rsidRDefault="00770A32" w:rsidP="00EA7E42">
            <w:pPr>
              <w:jc w:val="both"/>
            </w:pPr>
          </w:p>
          <w:p w:rsidR="00770A32" w:rsidRDefault="00770A32" w:rsidP="00EA7E42"/>
        </w:tc>
      </w:tr>
      <w:tr w:rsidR="00770A32" w:rsidTr="00EA7E42">
        <w:tc>
          <w:tcPr>
            <w:tcW w:w="9212" w:type="dxa"/>
            <w:gridSpan w:val="2"/>
            <w:tcBorders>
              <w:bottom w:val="single" w:sz="4" w:space="0" w:color="000000" w:themeColor="text1"/>
            </w:tcBorders>
            <w:shd w:val="clear" w:color="auto" w:fill="C4BC96" w:themeFill="background2" w:themeFillShade="BF"/>
          </w:tcPr>
          <w:p w:rsidR="00770A32" w:rsidRDefault="00770A32" w:rsidP="00EA7E42"/>
          <w:p w:rsidR="00770A32" w:rsidRPr="00BF7105" w:rsidRDefault="00770A32" w:rsidP="00EA7E4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O</w:t>
            </w:r>
            <w:r w:rsidRPr="00BF7105">
              <w:rPr>
                <w:b/>
                <w:i/>
              </w:rPr>
              <w:t>bjectifs</w:t>
            </w:r>
          </w:p>
          <w:p w:rsidR="00770A32" w:rsidRDefault="00770A32" w:rsidP="00EA7E42"/>
        </w:tc>
      </w:tr>
      <w:tr w:rsidR="00770A32" w:rsidTr="00EA7E42">
        <w:tc>
          <w:tcPr>
            <w:tcW w:w="9212" w:type="dxa"/>
            <w:gridSpan w:val="2"/>
            <w:tcBorders>
              <w:bottom w:val="single" w:sz="4" w:space="0" w:color="000000" w:themeColor="text1"/>
            </w:tcBorders>
          </w:tcPr>
          <w:p w:rsidR="0080695C" w:rsidRDefault="0080695C" w:rsidP="0080695C">
            <w:pPr>
              <w:jc w:val="both"/>
            </w:pPr>
          </w:p>
          <w:p w:rsidR="0080695C" w:rsidRDefault="0080695C" w:rsidP="0080695C">
            <w:pPr>
              <w:jc w:val="both"/>
            </w:pPr>
            <w:r>
              <w:t>Il s’agit ainsi pour l’entreprise de développer une véritable culture de la prévention et de la promotion de la santé, globale et partagée. Les actions doivent viser les objectifs suivants :</w:t>
            </w:r>
          </w:p>
          <w:p w:rsidR="00770A32" w:rsidRDefault="00770A32" w:rsidP="00EA7E42"/>
          <w:p w:rsidR="00770A32" w:rsidRDefault="00770A32" w:rsidP="00FA0E70">
            <w:pPr>
              <w:jc w:val="both"/>
              <w:rPr>
                <w:noProof/>
              </w:rPr>
            </w:pPr>
            <w:r>
              <w:rPr>
                <w:noProof/>
              </w:rPr>
              <w:t>1- Favoriser les pratiques préventives dans les entreprises ou sur le lieu de travail</w:t>
            </w:r>
          </w:p>
          <w:p w:rsidR="00770A32" w:rsidRDefault="00770A32" w:rsidP="00FA0E70">
            <w:pPr>
              <w:jc w:val="both"/>
              <w:rPr>
                <w:noProof/>
              </w:rPr>
            </w:pPr>
            <w:r>
              <w:rPr>
                <w:noProof/>
              </w:rPr>
              <w:t>2- Déployer les campagnes de prévention initiées par l’ARS sur le lieu de travail</w:t>
            </w:r>
          </w:p>
          <w:p w:rsidR="00770A32" w:rsidRDefault="00770A32" w:rsidP="00FA0E70">
            <w:pPr>
              <w:jc w:val="both"/>
              <w:rPr>
                <w:noProof/>
              </w:rPr>
            </w:pPr>
            <w:r>
              <w:rPr>
                <w:noProof/>
              </w:rPr>
              <w:t xml:space="preserve">3- Développer des projets de santé </w:t>
            </w:r>
            <w:r w:rsidR="00093EFF">
              <w:rPr>
                <w:noProof/>
              </w:rPr>
              <w:t>participative</w:t>
            </w:r>
          </w:p>
          <w:p w:rsidR="00770A32" w:rsidRDefault="00770A32" w:rsidP="0080695C">
            <w:pPr>
              <w:jc w:val="both"/>
            </w:pPr>
          </w:p>
          <w:p w:rsidR="0080695C" w:rsidRDefault="0080695C" w:rsidP="0080695C">
            <w:pPr>
              <w:jc w:val="both"/>
            </w:pPr>
          </w:p>
          <w:p w:rsidR="0080695C" w:rsidRDefault="0080695C" w:rsidP="0080695C">
            <w:pPr>
              <w:jc w:val="both"/>
            </w:pPr>
          </w:p>
        </w:tc>
      </w:tr>
      <w:tr w:rsidR="00770A32" w:rsidTr="00EA7E42">
        <w:tc>
          <w:tcPr>
            <w:tcW w:w="9212" w:type="dxa"/>
            <w:gridSpan w:val="2"/>
            <w:shd w:val="clear" w:color="auto" w:fill="C4BC96" w:themeFill="background2" w:themeFillShade="BF"/>
          </w:tcPr>
          <w:p w:rsidR="00770A32" w:rsidRPr="00BF7105" w:rsidRDefault="00770A32" w:rsidP="00EA7E42">
            <w:pPr>
              <w:rPr>
                <w:b/>
                <w:i/>
              </w:rPr>
            </w:pPr>
          </w:p>
          <w:p w:rsidR="00770A32" w:rsidRPr="00BF7105" w:rsidRDefault="00770A32" w:rsidP="00EA7E42">
            <w:pPr>
              <w:jc w:val="center"/>
              <w:rPr>
                <w:b/>
                <w:i/>
              </w:rPr>
            </w:pPr>
            <w:r w:rsidRPr="00BF7105">
              <w:rPr>
                <w:b/>
                <w:i/>
              </w:rPr>
              <w:t>Type d’actions</w:t>
            </w:r>
          </w:p>
          <w:p w:rsidR="00770A32" w:rsidRDefault="00770A32" w:rsidP="00EA7E42"/>
        </w:tc>
      </w:tr>
      <w:tr w:rsidR="00770A32" w:rsidTr="00EA7E42">
        <w:tc>
          <w:tcPr>
            <w:tcW w:w="9212" w:type="dxa"/>
            <w:gridSpan w:val="2"/>
            <w:tcBorders>
              <w:bottom w:val="single" w:sz="4" w:space="0" w:color="000000" w:themeColor="text1"/>
            </w:tcBorders>
          </w:tcPr>
          <w:p w:rsidR="00770A32" w:rsidRDefault="00770A32" w:rsidP="00EA7E42"/>
          <w:p w:rsidR="00770A32" w:rsidRDefault="00770A32" w:rsidP="00FA0E70">
            <w:pPr>
              <w:jc w:val="both"/>
              <w:rPr>
                <w:noProof/>
              </w:rPr>
            </w:pPr>
            <w:r>
              <w:rPr>
                <w:noProof/>
              </w:rPr>
              <w:t>1- Information et sensibilisation en direction des salariés</w:t>
            </w:r>
          </w:p>
          <w:p w:rsidR="00770A32" w:rsidRDefault="00770A32" w:rsidP="00FA0E70">
            <w:pPr>
              <w:jc w:val="both"/>
              <w:rPr>
                <w:noProof/>
              </w:rPr>
            </w:pPr>
            <w:r>
              <w:rPr>
                <w:noProof/>
              </w:rPr>
              <w:t>2- Renforcement des compétences</w:t>
            </w:r>
          </w:p>
          <w:p w:rsidR="00770A32" w:rsidRDefault="00770A32" w:rsidP="00EA7E42">
            <w:pPr>
              <w:jc w:val="both"/>
            </w:pPr>
          </w:p>
          <w:p w:rsidR="00770A32" w:rsidRDefault="00770A32" w:rsidP="00EA7E42"/>
        </w:tc>
      </w:tr>
      <w:tr w:rsidR="00770A32" w:rsidTr="00EA7E42">
        <w:tc>
          <w:tcPr>
            <w:tcW w:w="9212" w:type="dxa"/>
            <w:gridSpan w:val="2"/>
            <w:shd w:val="clear" w:color="auto" w:fill="C4BC96" w:themeFill="background2" w:themeFillShade="BF"/>
          </w:tcPr>
          <w:p w:rsidR="00770A32" w:rsidRPr="00BF7105" w:rsidRDefault="00770A32" w:rsidP="00EA7E42">
            <w:pPr>
              <w:jc w:val="center"/>
              <w:rPr>
                <w:b/>
                <w:i/>
              </w:rPr>
            </w:pPr>
          </w:p>
          <w:p w:rsidR="00770A32" w:rsidRPr="00BF7105" w:rsidRDefault="00770A32" w:rsidP="00EA7E42">
            <w:pPr>
              <w:jc w:val="center"/>
              <w:rPr>
                <w:b/>
                <w:i/>
              </w:rPr>
            </w:pPr>
            <w:r w:rsidRPr="00BF7105">
              <w:rPr>
                <w:b/>
                <w:i/>
              </w:rPr>
              <w:t>Public Cible</w:t>
            </w:r>
          </w:p>
          <w:p w:rsidR="00770A32" w:rsidRDefault="00770A32" w:rsidP="00EA7E42"/>
        </w:tc>
      </w:tr>
      <w:tr w:rsidR="00770A32" w:rsidTr="00EA7E42">
        <w:tc>
          <w:tcPr>
            <w:tcW w:w="9212" w:type="dxa"/>
            <w:gridSpan w:val="2"/>
            <w:tcBorders>
              <w:bottom w:val="single" w:sz="4" w:space="0" w:color="000000" w:themeColor="text1"/>
            </w:tcBorders>
          </w:tcPr>
          <w:p w:rsidR="00770A32" w:rsidRDefault="00770A32" w:rsidP="00EA7E42"/>
          <w:p w:rsidR="00770A32" w:rsidRDefault="00770A32" w:rsidP="00EA7E42">
            <w:pPr>
              <w:jc w:val="both"/>
            </w:pPr>
            <w:r>
              <w:rPr>
                <w:noProof/>
              </w:rPr>
              <w:t>Salariés et employeurs</w:t>
            </w:r>
          </w:p>
          <w:p w:rsidR="00770A32" w:rsidRDefault="00770A32" w:rsidP="00EA7E42"/>
        </w:tc>
      </w:tr>
      <w:tr w:rsidR="00770A32" w:rsidTr="00EA7E42">
        <w:tc>
          <w:tcPr>
            <w:tcW w:w="9212" w:type="dxa"/>
            <w:gridSpan w:val="2"/>
            <w:shd w:val="clear" w:color="auto" w:fill="C4BC96" w:themeFill="background2" w:themeFillShade="BF"/>
          </w:tcPr>
          <w:p w:rsidR="00770A32" w:rsidRDefault="00770A32" w:rsidP="00EA7E42"/>
          <w:p w:rsidR="00770A32" w:rsidRPr="00BF7105" w:rsidRDefault="00770A32" w:rsidP="00EA7E42">
            <w:pPr>
              <w:jc w:val="center"/>
              <w:rPr>
                <w:b/>
                <w:i/>
              </w:rPr>
            </w:pPr>
            <w:r w:rsidRPr="00BF7105">
              <w:rPr>
                <w:b/>
                <w:i/>
              </w:rPr>
              <w:t>Territoire</w:t>
            </w:r>
          </w:p>
          <w:p w:rsidR="00770A32" w:rsidRDefault="00770A32" w:rsidP="00EA7E42"/>
        </w:tc>
      </w:tr>
      <w:tr w:rsidR="00770A32" w:rsidTr="00EA7E42">
        <w:tc>
          <w:tcPr>
            <w:tcW w:w="9212" w:type="dxa"/>
            <w:gridSpan w:val="2"/>
          </w:tcPr>
          <w:p w:rsidR="00770A32" w:rsidRDefault="00770A32" w:rsidP="00FA0E70">
            <w:pPr>
              <w:jc w:val="both"/>
              <w:rPr>
                <w:noProof/>
              </w:rPr>
            </w:pPr>
          </w:p>
          <w:p w:rsidR="00770A32" w:rsidRDefault="00770A32" w:rsidP="00FA0E70">
            <w:pPr>
              <w:jc w:val="both"/>
              <w:rPr>
                <w:noProof/>
              </w:rPr>
            </w:pPr>
            <w:r>
              <w:rPr>
                <w:noProof/>
              </w:rPr>
              <w:t xml:space="preserve">Territoire : Région Guadeloupe -Saint-Martin et Saint-Barthélemy </w:t>
            </w:r>
          </w:p>
          <w:p w:rsidR="00770A32" w:rsidRDefault="00770A32" w:rsidP="00EA7E42">
            <w:pPr>
              <w:jc w:val="both"/>
            </w:pPr>
          </w:p>
          <w:p w:rsidR="00770A32" w:rsidRDefault="00770A32" w:rsidP="00EA7E42"/>
        </w:tc>
      </w:tr>
    </w:tbl>
    <w:p w:rsidR="00770A32" w:rsidRDefault="00770A32" w:rsidP="008030F7">
      <w:pPr>
        <w:jc w:val="center"/>
      </w:pPr>
    </w:p>
    <w:p w:rsidR="00523260" w:rsidRDefault="00523260" w:rsidP="00523260"/>
    <w:p w:rsidR="00523260" w:rsidRDefault="00523260" w:rsidP="00523260">
      <w:pPr>
        <w:jc w:val="center"/>
        <w:rPr>
          <w:rFonts w:eastAsia="Times New Roman" w:cstheme="minorHAnsi"/>
          <w:lang w:eastAsia="fr-FR"/>
        </w:rPr>
      </w:pPr>
      <w:r>
        <w:rPr>
          <w:rFonts w:eastAsia="Times New Roman" w:cstheme="minorHAnsi"/>
          <w:b/>
          <w:sz w:val="28"/>
          <w:szCs w:val="28"/>
          <w:lang w:eastAsia="fr-FR"/>
        </w:rPr>
        <w:t>Contact :</w:t>
      </w:r>
      <w:r>
        <w:rPr>
          <w:rFonts w:eastAsia="Times New Roman" w:cstheme="minorHAnsi"/>
          <w:lang w:eastAsia="fr-FR"/>
        </w:rPr>
        <w:t xml:space="preserve"> </w:t>
      </w:r>
    </w:p>
    <w:p w:rsidR="00523260" w:rsidRDefault="00523260" w:rsidP="00523260">
      <w:pPr>
        <w:jc w:val="center"/>
        <w:rPr>
          <w:rFonts w:eastAsia="Times New Roman" w:cstheme="minorHAnsi"/>
          <w:lang w:eastAsia="fr-FR"/>
        </w:rPr>
      </w:pPr>
      <w:r>
        <w:rPr>
          <w:rFonts w:eastAsia="Times New Roman" w:cstheme="minorHAnsi"/>
          <w:lang w:eastAsia="fr-FR"/>
        </w:rPr>
        <w:t>M. Lionel BOULON</w:t>
      </w:r>
    </w:p>
    <w:p w:rsidR="00523260" w:rsidRDefault="00523260" w:rsidP="00523260">
      <w:pPr>
        <w:jc w:val="center"/>
        <w:rPr>
          <w:rFonts w:eastAsia="Times New Roman" w:cstheme="minorHAnsi"/>
          <w:lang w:eastAsia="fr-FR"/>
        </w:rPr>
      </w:pPr>
      <w:r>
        <w:rPr>
          <w:rFonts w:eastAsia="Times New Roman" w:cstheme="minorHAnsi"/>
          <w:lang w:eastAsia="fr-FR"/>
        </w:rPr>
        <w:t>Agence Régionale de Santé de Guadeloupe, Saint-Martin, Saint–Barthélemy</w:t>
      </w:r>
    </w:p>
    <w:p w:rsidR="00523260" w:rsidRDefault="00523260" w:rsidP="00523260">
      <w:pPr>
        <w:jc w:val="center"/>
        <w:rPr>
          <w:rFonts w:eastAsia="Times New Roman" w:cstheme="minorHAnsi"/>
          <w:lang w:eastAsia="fr-FR"/>
        </w:rPr>
      </w:pPr>
      <w:r>
        <w:rPr>
          <w:rFonts w:eastAsia="Times New Roman" w:cstheme="minorHAnsi"/>
          <w:lang w:eastAsia="fr-FR"/>
        </w:rPr>
        <w:t xml:space="preserve">Service </w:t>
      </w:r>
      <w:r>
        <w:rPr>
          <w:rFonts w:cstheme="minorHAnsi"/>
        </w:rPr>
        <w:t>Prévention Education et Promotion de la Santé</w:t>
      </w:r>
    </w:p>
    <w:p w:rsidR="00523260" w:rsidRDefault="00523260" w:rsidP="00523260">
      <w:pPr>
        <w:jc w:val="center"/>
        <w:rPr>
          <w:rFonts w:eastAsia="Times New Roman" w:cstheme="minorHAnsi"/>
          <w:lang w:eastAsia="fr-FR"/>
        </w:rPr>
      </w:pPr>
      <w:r>
        <w:rPr>
          <w:rFonts w:eastAsia="Times New Roman" w:cstheme="minorHAnsi"/>
          <w:lang w:eastAsia="fr-FR"/>
        </w:rPr>
        <w:t>Route des Archives</w:t>
      </w:r>
    </w:p>
    <w:p w:rsidR="00523260" w:rsidRDefault="00523260" w:rsidP="00523260">
      <w:pPr>
        <w:jc w:val="center"/>
        <w:rPr>
          <w:rFonts w:eastAsia="Times New Roman" w:cstheme="minorHAnsi"/>
          <w:lang w:eastAsia="fr-FR"/>
        </w:rPr>
      </w:pPr>
      <w:r>
        <w:rPr>
          <w:rFonts w:eastAsia="Times New Roman" w:cstheme="minorHAnsi"/>
          <w:lang w:eastAsia="fr-FR"/>
        </w:rPr>
        <w:t>97113 Gourbeyre</w:t>
      </w:r>
    </w:p>
    <w:p w:rsidR="00523260" w:rsidRDefault="00523260" w:rsidP="00523260">
      <w:pPr>
        <w:jc w:val="center"/>
        <w:rPr>
          <w:rFonts w:eastAsia="Times New Roman" w:cstheme="minorHAnsi"/>
          <w:lang w:eastAsia="fr-FR"/>
        </w:rPr>
      </w:pPr>
      <w:r>
        <w:rPr>
          <w:rFonts w:eastAsia="Times New Roman" w:cstheme="minorHAnsi"/>
          <w:lang w:eastAsia="fr-FR"/>
        </w:rPr>
        <w:t>Tel : 0590 99 99 65</w:t>
      </w:r>
    </w:p>
    <w:p w:rsidR="00523260" w:rsidRDefault="00523260" w:rsidP="00523260">
      <w:pPr>
        <w:jc w:val="center"/>
      </w:pPr>
      <w:r>
        <w:t xml:space="preserve">Les dossiers doivent être envoyés à l’adresse suivante : </w:t>
      </w:r>
      <w:hyperlink r:id="rId7" w:history="1">
        <w:r>
          <w:rPr>
            <w:rStyle w:val="Lienhypertexte"/>
            <w:rFonts w:cstheme="minorHAnsi"/>
          </w:rPr>
          <w:t>ARS971-PROMOTION-SANTE@ars.sante.fr</w:t>
        </w:r>
      </w:hyperlink>
    </w:p>
    <w:p w:rsidR="00770A32" w:rsidRDefault="00770A32">
      <w:pPr>
        <w:sectPr w:rsidR="00770A32" w:rsidSect="00770A32">
          <w:headerReference w:type="first" r:id="rId8"/>
          <w:pgSz w:w="11906" w:h="16838"/>
          <w:pgMar w:top="1417" w:right="1417" w:bottom="1417" w:left="1417" w:header="708" w:footer="708" w:gutter="0"/>
          <w:pgNumType w:start="1"/>
          <w:cols w:space="708"/>
          <w:titlePg/>
          <w:docGrid w:linePitch="360"/>
        </w:sectPr>
      </w:pPr>
    </w:p>
    <w:p w:rsidR="00770A32" w:rsidRDefault="00770A32"/>
    <w:sectPr w:rsidR="00770A32" w:rsidSect="00770A32">
      <w:headerReference w:type="first" r:id="rId9"/>
      <w:type w:val="continuous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097A" w:rsidRDefault="008E097A" w:rsidP="00EA7E42">
      <w:pPr>
        <w:spacing w:after="0" w:line="240" w:lineRule="auto"/>
      </w:pPr>
      <w:r>
        <w:separator/>
      </w:r>
    </w:p>
  </w:endnote>
  <w:endnote w:type="continuationSeparator" w:id="0">
    <w:p w:rsidR="008E097A" w:rsidRDefault="008E097A" w:rsidP="00EA7E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097A" w:rsidRDefault="008E097A" w:rsidP="00EA7E42">
      <w:pPr>
        <w:spacing w:after="0" w:line="240" w:lineRule="auto"/>
      </w:pPr>
      <w:r>
        <w:separator/>
      </w:r>
    </w:p>
  </w:footnote>
  <w:footnote w:type="continuationSeparator" w:id="0">
    <w:p w:rsidR="008E097A" w:rsidRDefault="008E097A" w:rsidP="00EA7E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A32" w:rsidRPr="00EA7E42" w:rsidRDefault="00770A32" w:rsidP="008317C8">
    <w:pPr>
      <w:ind w:left="3828" w:right="992"/>
      <w:jc w:val="center"/>
      <w:rPr>
        <w:b/>
        <w:i/>
        <w:caps/>
      </w:rPr>
    </w:pPr>
    <w:r>
      <w:rPr>
        <w:b/>
        <w:i/>
        <w:caps/>
        <w:noProof/>
        <w:lang w:eastAsia="fr-F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-69215</wp:posOffset>
          </wp:positionH>
          <wp:positionV relativeFrom="paragraph">
            <wp:posOffset>47625</wp:posOffset>
          </wp:positionV>
          <wp:extent cx="1385570" cy="890905"/>
          <wp:effectExtent l="19050" t="0" r="5080" b="0"/>
          <wp:wrapNone/>
          <wp:docPr id="2" name="Image 1" descr="I:\POLESANTEPUBLIQUE\PEPS\2016\Logo ARS\AS_guadeloupe_CMJN_CS3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POLESANTEPUBLIQUE\PEPS\2016\Logo ARS\AS_guadeloupe_CMJN_CS3.eps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5570" cy="8909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EA7E42">
      <w:rPr>
        <w:b/>
        <w:i/>
        <w:caps/>
      </w:rPr>
      <w:t>Agence régionale de Santé Guadeloupe, Saint-Martin, Saint-barthélémy</w:t>
    </w:r>
  </w:p>
  <w:p w:rsidR="00770A32" w:rsidRPr="00EA7E42" w:rsidRDefault="00770A32" w:rsidP="008317C8">
    <w:pPr>
      <w:ind w:left="3828" w:right="992"/>
      <w:jc w:val="center"/>
      <w:rPr>
        <w:b/>
        <w:i/>
        <w:caps/>
      </w:rPr>
    </w:pPr>
    <w:r w:rsidRPr="00EA7E42">
      <w:rPr>
        <w:b/>
        <w:i/>
        <w:caps/>
      </w:rPr>
      <w:t>Appel à Projets actions prévention et promotion de la santé 2018</w:t>
    </w:r>
  </w:p>
  <w:p w:rsidR="00770A32" w:rsidRDefault="00770A32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17C8" w:rsidRPr="00EA7E42" w:rsidRDefault="008317C8" w:rsidP="008317C8">
    <w:pPr>
      <w:ind w:left="3828" w:right="992"/>
      <w:jc w:val="center"/>
      <w:rPr>
        <w:b/>
        <w:i/>
        <w:caps/>
      </w:rPr>
    </w:pPr>
    <w:r>
      <w:rPr>
        <w:b/>
        <w:i/>
        <w:caps/>
        <w:noProof/>
        <w:lang w:eastAsia="fr-F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-69215</wp:posOffset>
          </wp:positionH>
          <wp:positionV relativeFrom="paragraph">
            <wp:posOffset>47625</wp:posOffset>
          </wp:positionV>
          <wp:extent cx="1385570" cy="890905"/>
          <wp:effectExtent l="19050" t="0" r="5080" b="0"/>
          <wp:wrapNone/>
          <wp:docPr id="1" name="Image 1" descr="I:\POLESANTEPUBLIQUE\PEPS\2016\Logo ARS\AS_guadeloupe_CMJN_CS3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POLESANTEPUBLIQUE\PEPS\2016\Logo ARS\AS_guadeloupe_CMJN_CS3.eps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5570" cy="8909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EA7E42">
      <w:rPr>
        <w:b/>
        <w:i/>
        <w:caps/>
      </w:rPr>
      <w:t>Agence régionale de Santé Guadeloupe, Saint-Martin, Saint-barthélémy</w:t>
    </w:r>
  </w:p>
  <w:p w:rsidR="008317C8" w:rsidRPr="00EA7E42" w:rsidRDefault="008317C8" w:rsidP="008317C8">
    <w:pPr>
      <w:ind w:left="3828" w:right="992"/>
      <w:jc w:val="center"/>
      <w:rPr>
        <w:b/>
        <w:i/>
        <w:caps/>
      </w:rPr>
    </w:pPr>
    <w:r w:rsidRPr="00EA7E42">
      <w:rPr>
        <w:b/>
        <w:i/>
        <w:caps/>
      </w:rPr>
      <w:t>Appel à Projets actions prévention et promotion de la santé 2018</w:t>
    </w:r>
  </w:p>
  <w:p w:rsidR="008317C8" w:rsidRDefault="008317C8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/>
  <w:rsids>
    <w:rsidRoot w:val="000E3575"/>
    <w:rsid w:val="00093EFF"/>
    <w:rsid w:val="000E3575"/>
    <w:rsid w:val="003C12AD"/>
    <w:rsid w:val="003D6558"/>
    <w:rsid w:val="00473E4A"/>
    <w:rsid w:val="004E4D44"/>
    <w:rsid w:val="00523260"/>
    <w:rsid w:val="0076074D"/>
    <w:rsid w:val="00770A32"/>
    <w:rsid w:val="00792120"/>
    <w:rsid w:val="008030F7"/>
    <w:rsid w:val="0080695C"/>
    <w:rsid w:val="008317C8"/>
    <w:rsid w:val="008403DF"/>
    <w:rsid w:val="00866B37"/>
    <w:rsid w:val="00872471"/>
    <w:rsid w:val="008E097A"/>
    <w:rsid w:val="008F72D0"/>
    <w:rsid w:val="00A456D5"/>
    <w:rsid w:val="00BF7105"/>
    <w:rsid w:val="00CF352E"/>
    <w:rsid w:val="00D25331"/>
    <w:rsid w:val="00E703FC"/>
    <w:rsid w:val="00EA7E42"/>
    <w:rsid w:val="00FA0E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4D4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E35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E35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E3575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EA7E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EA7E42"/>
  </w:style>
  <w:style w:type="paragraph" w:styleId="Pieddepage">
    <w:name w:val="footer"/>
    <w:basedOn w:val="Normal"/>
    <w:link w:val="PieddepageCar"/>
    <w:uiPriority w:val="99"/>
    <w:semiHidden/>
    <w:unhideWhenUsed/>
    <w:rsid w:val="00EA7E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EA7E42"/>
  </w:style>
  <w:style w:type="character" w:styleId="Lienhypertexte">
    <w:name w:val="Hyperlink"/>
    <w:basedOn w:val="Policepardfaut"/>
    <w:uiPriority w:val="99"/>
    <w:unhideWhenUsed/>
    <w:rsid w:val="00A456D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168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RS971-PROMOTION-SANTE@ars.sante.f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256EC1-6863-4935-9DF6-EE6BF2B07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440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lboulon</dc:creator>
  <cp:lastModifiedBy>lboulon</cp:lastModifiedBy>
  <cp:revision>6</cp:revision>
  <cp:lastPrinted>2018-04-13T19:08:00Z</cp:lastPrinted>
  <dcterms:created xsi:type="dcterms:W3CDTF">2018-04-10T03:54:00Z</dcterms:created>
  <dcterms:modified xsi:type="dcterms:W3CDTF">2018-04-16T22:19:00Z</dcterms:modified>
</cp:coreProperties>
</file>