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Default="000924D0" w:rsidP="00B017CF">
      <w:pPr>
        <w:pStyle w:val="Corpsdetexte"/>
        <w:rPr>
          <w:noProof/>
        </w:rPr>
      </w:pPr>
    </w:p>
    <w:p w:rsidR="006C6EBB" w:rsidRPr="006C6EBB" w:rsidRDefault="006C6EBB" w:rsidP="006C6EBB">
      <w:pPr>
        <w:pStyle w:val="Corpsdetexte"/>
      </w:pPr>
    </w:p>
    <w:p w:rsidR="00846D99" w:rsidRDefault="00846D99" w:rsidP="00846D99">
      <w:pPr>
        <w:pStyle w:val="Autres0"/>
        <w:framePr w:w="9043" w:h="410" w:hRule="exact" w:wrap="none" w:vAnchor="page" w:hAnchor="page" w:x="1801" w:y="3089"/>
        <w:spacing w:after="0" w:line="240" w:lineRule="auto"/>
        <w:jc w:val="center"/>
        <w:rPr>
          <w:sz w:val="34"/>
          <w:szCs w:val="34"/>
        </w:rPr>
      </w:pPr>
      <w:r>
        <w:rPr>
          <w:color w:val="2A89D0"/>
          <w:sz w:val="34"/>
          <w:szCs w:val="34"/>
          <w:u w:val="single"/>
          <w:lang w:val="fr-FR" w:eastAsia="fr-FR" w:bidi="fr-FR"/>
        </w:rPr>
        <w:t>ANNEXE II</w:t>
      </w:r>
    </w:p>
    <w:p w:rsidR="00846D99" w:rsidRDefault="00846D99" w:rsidP="00846D99">
      <w:pPr>
        <w:pStyle w:val="Autres0"/>
        <w:framePr w:w="9043" w:h="1426" w:hRule="exact" w:wrap="none" w:vAnchor="page" w:hAnchor="page" w:x="1801" w:y="4544"/>
        <w:spacing w:after="100" w:line="240" w:lineRule="auto"/>
        <w:jc w:val="center"/>
        <w:rPr>
          <w:sz w:val="56"/>
          <w:szCs w:val="56"/>
        </w:rPr>
      </w:pPr>
      <w:r>
        <w:rPr>
          <w:b/>
          <w:bCs/>
          <w:color w:val="2A89D0"/>
          <w:sz w:val="56"/>
          <w:szCs w:val="56"/>
          <w:u w:val="single"/>
          <w:lang w:val="fr-FR" w:eastAsia="fr-FR" w:bidi="fr-FR"/>
        </w:rPr>
        <w:t>DOSSIER DE DEMANDE</w:t>
      </w:r>
    </w:p>
    <w:p w:rsidR="00846D99" w:rsidRDefault="00846D99" w:rsidP="00846D99">
      <w:pPr>
        <w:pStyle w:val="Autres0"/>
        <w:framePr w:w="9043" w:h="1426" w:hRule="exact" w:wrap="none" w:vAnchor="page" w:hAnchor="page" w:x="1801" w:y="4544"/>
        <w:spacing w:after="0" w:line="240" w:lineRule="auto"/>
        <w:jc w:val="center"/>
        <w:rPr>
          <w:sz w:val="56"/>
          <w:szCs w:val="56"/>
        </w:rPr>
      </w:pPr>
      <w:r>
        <w:rPr>
          <w:b/>
          <w:bCs/>
          <w:color w:val="2A89D0"/>
          <w:sz w:val="56"/>
          <w:szCs w:val="56"/>
          <w:u w:val="single"/>
          <w:lang w:val="fr-FR" w:eastAsia="fr-FR" w:bidi="fr-FR"/>
        </w:rPr>
        <w:t>D’HABILITATION</w:t>
      </w:r>
    </w:p>
    <w:p w:rsidR="00846D99" w:rsidRDefault="00846D99" w:rsidP="00846D99">
      <w:pPr>
        <w:pStyle w:val="Autres0"/>
        <w:framePr w:w="9043" w:h="1318" w:hRule="exact" w:wrap="none" w:vAnchor="page" w:hAnchor="page" w:x="1801" w:y="7129"/>
        <w:spacing w:after="260" w:line="240" w:lineRule="auto"/>
        <w:jc w:val="center"/>
        <w:rPr>
          <w:sz w:val="52"/>
          <w:szCs w:val="52"/>
        </w:rPr>
      </w:pPr>
      <w:proofErr w:type="gramStart"/>
      <w:r>
        <w:rPr>
          <w:color w:val="2A89D0"/>
          <w:sz w:val="52"/>
          <w:szCs w:val="52"/>
          <w:lang w:val="fr-FR" w:eastAsia="fr-FR" w:bidi="fr-FR"/>
        </w:rPr>
        <w:t>de</w:t>
      </w:r>
      <w:proofErr w:type="gramEnd"/>
      <w:r>
        <w:rPr>
          <w:color w:val="2A89D0"/>
          <w:sz w:val="52"/>
          <w:szCs w:val="52"/>
          <w:lang w:val="fr-FR" w:eastAsia="fr-FR" w:bidi="fr-FR"/>
        </w:rPr>
        <w:t xml:space="preserve"> l’avis d’appel à candidatures</w:t>
      </w:r>
    </w:p>
    <w:p w:rsidR="00846D99" w:rsidRDefault="00846D99" w:rsidP="00846D99">
      <w:pPr>
        <w:pStyle w:val="Autres0"/>
        <w:framePr w:w="9043" w:h="1318" w:hRule="exact" w:wrap="none" w:vAnchor="page" w:hAnchor="page" w:x="1801" w:y="7129"/>
        <w:tabs>
          <w:tab w:val="left" w:pos="6062"/>
        </w:tabs>
        <w:spacing w:after="0" w:line="240" w:lineRule="auto"/>
        <w:jc w:val="center"/>
        <w:rPr>
          <w:sz w:val="38"/>
          <w:szCs w:val="38"/>
        </w:rPr>
      </w:pPr>
      <w:r>
        <w:rPr>
          <w:color w:val="2A89D0"/>
          <w:sz w:val="34"/>
          <w:szCs w:val="34"/>
          <w:lang w:val="fr-FR" w:eastAsia="fr-FR" w:bidi="fr-FR"/>
        </w:rPr>
        <w:t>N° ARS/DAOSS/DCT- 971 -2023</w:t>
      </w:r>
      <w:r>
        <w:rPr>
          <w:color w:val="2A89D0"/>
          <w:sz w:val="34"/>
          <w:szCs w:val="34"/>
          <w:lang w:val="fr-FR" w:eastAsia="fr-FR" w:bidi="fr-FR"/>
        </w:rPr>
        <w:t xml:space="preserve"> – 12 – 18 - 00007</w:t>
      </w:r>
    </w:p>
    <w:p w:rsidR="00846D99" w:rsidRDefault="00846D99" w:rsidP="00846D99">
      <w:pPr>
        <w:pStyle w:val="Autres0"/>
        <w:framePr w:w="9043" w:h="2088" w:hRule="exact" w:wrap="none" w:vAnchor="page" w:hAnchor="page" w:x="1801" w:y="9865"/>
        <w:spacing w:after="0" w:line="276" w:lineRule="auto"/>
        <w:jc w:val="center"/>
        <w:rPr>
          <w:sz w:val="52"/>
          <w:szCs w:val="52"/>
        </w:rPr>
      </w:pPr>
      <w:r>
        <w:rPr>
          <w:b/>
          <w:bCs/>
          <w:color w:val="2A89D0"/>
          <w:sz w:val="52"/>
          <w:szCs w:val="52"/>
          <w:lang w:val="fr-FR" w:eastAsia="fr-FR" w:bidi="fr-FR"/>
        </w:rPr>
        <w:t>Pour la création de 4 centres de</w:t>
      </w:r>
      <w:r>
        <w:rPr>
          <w:b/>
          <w:bCs/>
          <w:color w:val="2A89D0"/>
          <w:sz w:val="52"/>
          <w:szCs w:val="52"/>
          <w:lang w:val="fr-FR" w:eastAsia="fr-FR" w:bidi="fr-FR"/>
        </w:rPr>
        <w:br/>
        <w:t>vaccination gratuite sur le territoire de</w:t>
      </w:r>
      <w:r>
        <w:rPr>
          <w:b/>
          <w:bCs/>
          <w:color w:val="2A89D0"/>
          <w:sz w:val="52"/>
          <w:szCs w:val="52"/>
          <w:lang w:val="fr-FR" w:eastAsia="fr-FR" w:bidi="fr-FR"/>
        </w:rPr>
        <w:br/>
        <w:t>Guadeloupe</w:t>
      </w:r>
    </w:p>
    <w:p w:rsidR="00846D99" w:rsidRDefault="00846D99" w:rsidP="00846D99">
      <w:pPr>
        <w:pStyle w:val="Autres0"/>
        <w:framePr w:w="9043" w:h="619" w:hRule="exact" w:wrap="none" w:vAnchor="page" w:hAnchor="page" w:x="1801" w:y="14818"/>
        <w:spacing w:after="0" w:line="240" w:lineRule="auto"/>
        <w:jc w:val="center"/>
        <w:rPr>
          <w:b/>
          <w:bCs/>
          <w:color w:val="2A89D0"/>
          <w:sz w:val="52"/>
          <w:szCs w:val="52"/>
          <w:lang w:val="fr-FR" w:eastAsia="fr-FR" w:bidi="fr-FR"/>
        </w:rPr>
      </w:pPr>
      <w:r>
        <w:rPr>
          <w:b/>
          <w:bCs/>
          <w:color w:val="2A89D0"/>
          <w:sz w:val="52"/>
          <w:szCs w:val="52"/>
          <w:lang w:val="fr-FR" w:eastAsia="fr-FR" w:bidi="fr-FR"/>
        </w:rPr>
        <w:t>2023</w:t>
      </w:r>
    </w:p>
    <w:p w:rsidR="00846D99" w:rsidRDefault="00846D99" w:rsidP="00846D99">
      <w:pPr>
        <w:pStyle w:val="Autres0"/>
        <w:framePr w:w="9043" w:h="619" w:hRule="exact" w:wrap="none" w:vAnchor="page" w:hAnchor="page" w:x="1801" w:y="14818"/>
        <w:spacing w:after="0" w:line="240" w:lineRule="auto"/>
        <w:jc w:val="center"/>
        <w:rPr>
          <w:b/>
          <w:bCs/>
          <w:color w:val="2A89D0"/>
          <w:sz w:val="52"/>
          <w:szCs w:val="52"/>
          <w:lang w:val="fr-FR" w:eastAsia="fr-FR" w:bidi="fr-FR"/>
        </w:rPr>
      </w:pPr>
    </w:p>
    <w:p w:rsidR="00846D99" w:rsidRDefault="00846D99" w:rsidP="00846D99">
      <w:pPr>
        <w:pStyle w:val="Autres0"/>
        <w:framePr w:w="9043" w:h="619" w:hRule="exact" w:wrap="none" w:vAnchor="page" w:hAnchor="page" w:x="1801" w:y="14818"/>
        <w:spacing w:after="0" w:line="240" w:lineRule="auto"/>
        <w:jc w:val="center"/>
        <w:rPr>
          <w:sz w:val="52"/>
          <w:szCs w:val="52"/>
        </w:rPr>
      </w:pPr>
    </w:p>
    <w:p w:rsidR="00846D99" w:rsidRDefault="00846D99" w:rsidP="00E02B85">
      <w:pPr>
        <w:pStyle w:val="Corpsdetexte"/>
        <w:ind w:left="6917"/>
        <w:outlineLvl w:val="0"/>
        <w:rPr>
          <w:sz w:val="22"/>
          <w:szCs w:val="22"/>
        </w:rPr>
      </w:pPr>
    </w:p>
    <w:p w:rsidR="00846D99" w:rsidRDefault="00846D99">
      <w:pPr>
        <w:rPr>
          <w:lang w:val="fr-FR"/>
        </w:rPr>
      </w:pPr>
      <w:r>
        <w:br w:type="page"/>
      </w:r>
    </w:p>
    <w:p w:rsidR="00846D99" w:rsidRDefault="00846D99" w:rsidP="00E02B85">
      <w:pPr>
        <w:pStyle w:val="Corpsdetexte"/>
        <w:ind w:left="6917"/>
        <w:outlineLvl w:val="0"/>
        <w:rPr>
          <w:sz w:val="22"/>
          <w:szCs w:val="22"/>
        </w:rPr>
      </w:pPr>
    </w:p>
    <w:p w:rsidR="00846D99" w:rsidRPr="00846D99" w:rsidRDefault="00846D99" w:rsidP="00846D99">
      <w:pPr>
        <w:rPr>
          <w:lang w:val="fr-FR"/>
        </w:rPr>
      </w:pPr>
    </w:p>
    <w:p w:rsidR="00846D99" w:rsidRPr="00846D99" w:rsidRDefault="00846D99" w:rsidP="00846D99">
      <w:pPr>
        <w:rPr>
          <w:lang w:val="fr-FR"/>
        </w:rPr>
      </w:pPr>
    </w:p>
    <w:p w:rsidR="00846D99" w:rsidRPr="00846D99" w:rsidRDefault="006E5DB8" w:rsidP="00846D99">
      <w:pPr>
        <w:rPr>
          <w:lang w:val="fr-FR"/>
        </w:rPr>
      </w:pP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149225</wp:posOffset>
                </wp:positionV>
                <wp:extent cx="6315075" cy="10572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6315075" cy="1057275"/>
                        </a:xfrm>
                        <a:prstGeom prst="rect">
                          <a:avLst/>
                        </a:prstGeom>
                        <a:solidFill>
                          <a:srgbClr val="BEE3F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DB8" w:rsidRDefault="006E5DB8" w:rsidP="006E5DB8">
                            <w:pPr>
                              <w:pStyle w:val="Titre30"/>
                              <w:spacing w:after="0"/>
                              <w:ind w:firstLine="0"/>
                              <w:jc w:val="center"/>
                              <w:rPr>
                                <w:color w:val="000000"/>
                                <w:lang w:val="fr-FR" w:eastAsia="fr-FR" w:bidi="fr-FR"/>
                              </w:rPr>
                            </w:pPr>
                            <w:bookmarkStart w:id="0" w:name="bookmark3"/>
                            <w:bookmarkStart w:id="1" w:name="bookmark4"/>
                            <w:bookmarkStart w:id="2" w:name="bookmark5"/>
                            <w:r>
                              <w:rPr>
                                <w:color w:val="000000"/>
                                <w:lang w:val="fr-FR" w:eastAsia="fr-FR" w:bidi="fr-FR"/>
                              </w:rPr>
                              <w:t>Centre de vaccination</w:t>
                            </w:r>
                            <w:bookmarkEnd w:id="0"/>
                            <w:bookmarkEnd w:id="1"/>
                            <w:bookmarkEnd w:id="2"/>
                          </w:p>
                          <w:p w:rsidR="006E5DB8" w:rsidRDefault="006E5DB8" w:rsidP="006E5DB8">
                            <w:pPr>
                              <w:pStyle w:val="Titre30"/>
                              <w:spacing w:after="0"/>
                              <w:ind w:firstLine="0"/>
                              <w:jc w:val="center"/>
                              <w:rPr>
                                <w:color w:val="000000"/>
                                <w:lang w:val="fr-FR" w:eastAsia="fr-FR" w:bidi="fr-FR"/>
                              </w:rPr>
                            </w:pPr>
                          </w:p>
                          <w:p w:rsidR="006E5DB8" w:rsidRDefault="006E5DB8" w:rsidP="006E5DB8">
                            <w:pPr>
                              <w:pStyle w:val="Titre30"/>
                              <w:spacing w:after="0"/>
                              <w:ind w:firstLine="0"/>
                              <w:jc w:val="center"/>
                            </w:pPr>
                          </w:p>
                          <w:p w:rsidR="006E5DB8" w:rsidRDefault="006E5DB8" w:rsidP="006E5DB8">
                            <w:pPr>
                              <w:pStyle w:val="Titre30"/>
                              <w:spacing w:after="0"/>
                              <w:ind w:firstLine="720"/>
                            </w:pPr>
                            <w:bookmarkStart w:id="3" w:name="bookmark6"/>
                            <w:bookmarkStart w:id="4" w:name="bookmark7"/>
                            <w:bookmarkStart w:id="5" w:name="bookmark8"/>
                            <w:r>
                              <w:rPr>
                                <w:color w:val="000000"/>
                                <w:lang w:val="fr-FR" w:eastAsia="fr-FR" w:bidi="fr-FR"/>
                              </w:rPr>
                              <w:t>Dossier de demande d'habilitation ou de renouvellement d'habilitation</w:t>
                            </w:r>
                            <w:bookmarkEnd w:id="3"/>
                            <w:bookmarkEnd w:id="4"/>
                            <w:bookmarkEnd w:id="5"/>
                          </w:p>
                          <w:p w:rsidR="006E5DB8" w:rsidRDefault="006E5DB8" w:rsidP="006E5D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29.25pt;margin-top:11.75pt;width:497.2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" fillcolor="#bee3f4" strokecolor="black [3213]" strokeweight="1pt">
                <v:textbox>
                  <w:txbxContent>
                    <w:p w:rsidR="006E5DB8" w:rsidRDefault="006E5DB8" w:rsidP="006E5DB8">
                      <w:pPr>
                        <w:pStyle w:val="Titre30"/>
                        <w:spacing w:after="0"/>
                        <w:ind w:firstLine="0"/>
                        <w:jc w:val="center"/>
                        <w:rPr>
                          <w:color w:val="000000"/>
                          <w:lang w:val="fr-FR" w:eastAsia="fr-FR" w:bidi="fr-FR"/>
                        </w:rPr>
                      </w:pPr>
                      <w:bookmarkStart w:id="6" w:name="bookmark3"/>
                      <w:bookmarkStart w:id="7" w:name="bookmark4"/>
                      <w:bookmarkStart w:id="8" w:name="bookmark5"/>
                      <w:r>
                        <w:rPr>
                          <w:color w:val="000000"/>
                          <w:lang w:val="fr-FR" w:eastAsia="fr-FR" w:bidi="fr-FR"/>
                        </w:rPr>
                        <w:t>Centre de vaccination</w:t>
                      </w:r>
                      <w:bookmarkEnd w:id="6"/>
                      <w:bookmarkEnd w:id="7"/>
                      <w:bookmarkEnd w:id="8"/>
                    </w:p>
                    <w:p w:rsidR="006E5DB8" w:rsidRDefault="006E5DB8" w:rsidP="006E5DB8">
                      <w:pPr>
                        <w:pStyle w:val="Titre30"/>
                        <w:spacing w:after="0"/>
                        <w:ind w:firstLine="0"/>
                        <w:jc w:val="center"/>
                        <w:rPr>
                          <w:color w:val="000000"/>
                          <w:lang w:val="fr-FR" w:eastAsia="fr-FR" w:bidi="fr-FR"/>
                        </w:rPr>
                      </w:pPr>
                    </w:p>
                    <w:p w:rsidR="006E5DB8" w:rsidRDefault="006E5DB8" w:rsidP="006E5DB8">
                      <w:pPr>
                        <w:pStyle w:val="Titre30"/>
                        <w:spacing w:after="0"/>
                        <w:ind w:firstLine="0"/>
                        <w:jc w:val="center"/>
                      </w:pPr>
                    </w:p>
                    <w:p w:rsidR="006E5DB8" w:rsidRDefault="006E5DB8" w:rsidP="006E5DB8">
                      <w:pPr>
                        <w:pStyle w:val="Titre30"/>
                        <w:spacing w:after="0"/>
                        <w:ind w:firstLine="720"/>
                      </w:pPr>
                      <w:bookmarkStart w:id="9" w:name="bookmark6"/>
                      <w:bookmarkStart w:id="10" w:name="bookmark7"/>
                      <w:bookmarkStart w:id="11" w:name="bookmark8"/>
                      <w:r>
                        <w:rPr>
                          <w:color w:val="000000"/>
                          <w:lang w:val="fr-FR" w:eastAsia="fr-FR" w:bidi="fr-FR"/>
                        </w:rPr>
                        <w:t>Dossier de demande d'habilitation ou de renouvellement d'habilitation</w:t>
                      </w:r>
                      <w:bookmarkEnd w:id="9"/>
                      <w:bookmarkEnd w:id="10"/>
                      <w:bookmarkEnd w:id="11"/>
                    </w:p>
                    <w:p w:rsidR="006E5DB8" w:rsidRDefault="006E5DB8" w:rsidP="006E5DB8">
                      <w:pPr>
                        <w:jc w:val="center"/>
                      </w:pPr>
                    </w:p>
                  </w:txbxContent>
                </v:textbox>
              </v:rect>
            </w:pict>
          </mc:Fallback>
        </mc:AlternateContent>
      </w:r>
    </w:p>
    <w:p w:rsidR="00846D99" w:rsidRPr="00846D99" w:rsidRDefault="00846D99" w:rsidP="00846D99">
      <w:pPr>
        <w:rPr>
          <w:lang w:val="fr-FR"/>
        </w:rPr>
      </w:pPr>
    </w:p>
    <w:p w:rsidR="00846D99" w:rsidRPr="006E5DB8" w:rsidRDefault="00846D99" w:rsidP="00846D99">
      <w:pPr>
        <w:pStyle w:val="Titre40"/>
        <w:framePr w:wrap="none" w:vAnchor="page" w:hAnchor="page" w:x="1366" w:y="5311"/>
        <w:spacing w:after="0" w:line="240" w:lineRule="auto"/>
        <w:ind w:firstLine="0"/>
        <w:jc w:val="both"/>
        <w:rPr>
          <w:sz w:val="24"/>
          <w:u w:val="single"/>
        </w:rPr>
      </w:pPr>
      <w:bookmarkStart w:id="12" w:name="bookmark10"/>
      <w:bookmarkStart w:id="13" w:name="bookmark11"/>
      <w:bookmarkStart w:id="14" w:name="bookmark9"/>
      <w:r w:rsidRPr="006E5DB8">
        <w:rPr>
          <w:color w:val="000000"/>
          <w:sz w:val="24"/>
          <w:u w:val="single"/>
          <w:lang w:val="fr-FR" w:eastAsia="fr-FR" w:bidi="fr-FR"/>
        </w:rPr>
        <w:t>Préambule:</w:t>
      </w:r>
      <w:bookmarkEnd w:id="12"/>
      <w:bookmarkEnd w:id="13"/>
      <w:bookmarkEnd w:id="14"/>
    </w:p>
    <w:p w:rsidR="00846D99" w:rsidRDefault="00846D99" w:rsidP="00846D99">
      <w:pPr>
        <w:pStyle w:val="Texteducorps0"/>
        <w:framePr w:w="9554" w:h="6365" w:hRule="exact" w:wrap="none" w:vAnchor="page" w:hAnchor="page" w:x="1366" w:y="5801"/>
        <w:spacing w:after="180" w:line="307" w:lineRule="auto"/>
        <w:jc w:val="both"/>
      </w:pPr>
      <w:r>
        <w:rPr>
          <w:color w:val="000000"/>
          <w:lang w:val="fr-FR" w:eastAsia="fr-FR" w:bidi="fr-FR"/>
        </w:rPr>
        <w:t xml:space="preserve">Les centres de vaccination assurent à titre gratuit, des actions d'information, de sensibilisation, de vaccination pour les usagers (à partir de 7 ans) d’une part, et développent des partenariats avec des professionnels, établissements et organismes </w:t>
      </w:r>
      <w:r>
        <w:rPr>
          <w:color w:val="000000"/>
          <w:lang w:val="fr-FR" w:eastAsia="fr-FR" w:bidi="fr-FR"/>
        </w:rPr>
        <w:t>interviennent</w:t>
      </w:r>
      <w:r>
        <w:rPr>
          <w:color w:val="000000"/>
          <w:lang w:val="fr-FR" w:eastAsia="fr-FR" w:bidi="fr-FR"/>
        </w:rPr>
        <w:t xml:space="preserve"> dans le domaine de la prévention par la vaccination, d'autre part.</w:t>
      </w:r>
    </w:p>
    <w:p w:rsidR="00846D99" w:rsidRDefault="00846D99" w:rsidP="00846D99">
      <w:pPr>
        <w:pStyle w:val="Texteducorps0"/>
        <w:framePr w:w="9554" w:h="6365" w:hRule="exact" w:wrap="none" w:vAnchor="page" w:hAnchor="page" w:x="1366" w:y="5801"/>
        <w:spacing w:after="180" w:line="307" w:lineRule="auto"/>
        <w:jc w:val="both"/>
      </w:pPr>
      <w:r>
        <w:rPr>
          <w:color w:val="000000"/>
          <w:lang w:val="fr-FR" w:eastAsia="fr-FR" w:bidi="fr-FR"/>
        </w:rPr>
        <w:t xml:space="preserve">Pour faire suite à la recentralisation de la vaccination et compléter le dispositif ambulatoire (médecins libéraux, infirmiers, sages-femmes...), PARS </w:t>
      </w:r>
      <w:r>
        <w:rPr>
          <w:color w:val="000000"/>
          <w:lang w:val="fr-FR" w:eastAsia="fr-FR" w:bidi="fr-FR"/>
        </w:rPr>
        <w:t>à</w:t>
      </w:r>
      <w:r>
        <w:rPr>
          <w:color w:val="000000"/>
          <w:lang w:val="fr-FR" w:eastAsia="fr-FR" w:bidi="fr-FR"/>
        </w:rPr>
        <w:t xml:space="preserve"> la possibilité d'habiliter comme le prévoit l’article D.3111-22 du code de la santé publique des établissements de santé et des centres de santé du territoire.</w:t>
      </w:r>
    </w:p>
    <w:p w:rsidR="00846D99" w:rsidRDefault="00846D99" w:rsidP="00846D99">
      <w:pPr>
        <w:pStyle w:val="Texteducorps0"/>
        <w:framePr w:w="9554" w:h="6365" w:hRule="exact" w:wrap="none" w:vAnchor="page" w:hAnchor="page" w:x="1366" w:y="5801"/>
        <w:spacing w:after="220" w:line="271" w:lineRule="auto"/>
        <w:jc w:val="both"/>
      </w:pPr>
      <w:r>
        <w:rPr>
          <w:color w:val="000000"/>
          <w:lang w:val="fr-FR" w:eastAsia="fr-FR" w:bidi="fr-FR"/>
        </w:rPr>
        <w:t>La demande d'habilitation ou de renouvellement d'habilitation est à adresser au Directeur Général de l'Agence Régionale de Santé, accompagnée d'un dossier dont le contenu est défini par arrêté du ministre chargé de la santé.</w:t>
      </w:r>
    </w:p>
    <w:p w:rsidR="00846D99" w:rsidRDefault="00846D99" w:rsidP="00846D99">
      <w:pPr>
        <w:pStyle w:val="Texteducorps0"/>
        <w:framePr w:w="9554" w:h="6365" w:hRule="exact" w:wrap="none" w:vAnchor="page" w:hAnchor="page" w:x="1366" w:y="5801"/>
        <w:tabs>
          <w:tab w:val="left" w:pos="9425"/>
        </w:tabs>
        <w:spacing w:after="60" w:line="307" w:lineRule="auto"/>
        <w:jc w:val="both"/>
      </w:pPr>
      <w:r>
        <w:rPr>
          <w:color w:val="000000"/>
          <w:lang w:val="fr-FR" w:eastAsia="fr-FR" w:bidi="fr-FR"/>
        </w:rPr>
        <w:t xml:space="preserve">Le responsable de l’organisme gestionnaire adresse au plus tard pour le </w:t>
      </w:r>
      <w:r>
        <w:rPr>
          <w:b/>
          <w:bCs/>
          <w:color w:val="000000"/>
          <w:lang w:val="fr-FR" w:eastAsia="fr-FR" w:bidi="fr-FR"/>
        </w:rPr>
        <w:t>: 02/02/2024</w:t>
      </w:r>
      <w:r>
        <w:rPr>
          <w:b/>
          <w:bCs/>
          <w:color w:val="000000"/>
          <w:lang w:val="fr-FR" w:eastAsia="fr-FR" w:bidi="fr-FR"/>
        </w:rPr>
        <w:tab/>
        <w:t>:</w:t>
      </w:r>
    </w:p>
    <w:p w:rsidR="00846D99" w:rsidRDefault="00846D99" w:rsidP="006E5DB8">
      <w:pPr>
        <w:pStyle w:val="Texteducorps0"/>
        <w:framePr w:w="9554" w:h="6365" w:hRule="exact" w:wrap="none" w:vAnchor="page" w:hAnchor="page" w:x="1366" w:y="5801"/>
        <w:numPr>
          <w:ilvl w:val="0"/>
          <w:numId w:val="24"/>
        </w:numPr>
        <w:spacing w:after="60" w:line="307" w:lineRule="auto"/>
        <w:jc w:val="both"/>
      </w:pPr>
      <w:r>
        <w:rPr>
          <w:b/>
          <w:bCs/>
          <w:color w:val="000000"/>
          <w:lang w:val="fr-FR" w:eastAsia="fr-FR" w:bidi="fr-FR"/>
        </w:rPr>
        <w:t>Une lettre de demande d’habilitation,</w:t>
      </w:r>
    </w:p>
    <w:p w:rsidR="00846D99" w:rsidRDefault="00846D99" w:rsidP="006E5DB8">
      <w:pPr>
        <w:pStyle w:val="Texteducorps0"/>
        <w:framePr w:w="9554" w:h="6365" w:hRule="exact" w:wrap="none" w:vAnchor="page" w:hAnchor="page" w:x="1366" w:y="5801"/>
        <w:numPr>
          <w:ilvl w:val="0"/>
          <w:numId w:val="24"/>
        </w:numPr>
        <w:spacing w:after="60" w:line="307" w:lineRule="auto"/>
        <w:jc w:val="both"/>
      </w:pPr>
      <w:r>
        <w:rPr>
          <w:b/>
          <w:bCs/>
          <w:color w:val="000000"/>
          <w:lang w:val="fr-FR" w:eastAsia="fr-FR" w:bidi="fr-FR"/>
        </w:rPr>
        <w:t>Le présent dossier complété,</w:t>
      </w:r>
    </w:p>
    <w:p w:rsidR="00846D99" w:rsidRDefault="00846D99" w:rsidP="006E5DB8">
      <w:pPr>
        <w:pStyle w:val="Texteducorps0"/>
        <w:framePr w:w="9554" w:h="6365" w:hRule="exact" w:wrap="none" w:vAnchor="page" w:hAnchor="page" w:x="1366" w:y="5801"/>
        <w:numPr>
          <w:ilvl w:val="0"/>
          <w:numId w:val="24"/>
        </w:numPr>
        <w:spacing w:after="460" w:line="307" w:lineRule="auto"/>
        <w:jc w:val="both"/>
      </w:pPr>
      <w:r>
        <w:rPr>
          <w:b/>
          <w:bCs/>
          <w:color w:val="000000"/>
          <w:lang w:val="fr-FR" w:eastAsia="fr-FR" w:bidi="fr-FR"/>
        </w:rPr>
        <w:t>Les pièces justificatives.</w:t>
      </w:r>
    </w:p>
    <w:p w:rsidR="00846D99" w:rsidRDefault="00846D99" w:rsidP="00846D99">
      <w:pPr>
        <w:pStyle w:val="Texteducorps0"/>
        <w:framePr w:w="9554" w:h="6365" w:hRule="exact" w:wrap="none" w:vAnchor="page" w:hAnchor="page" w:x="1366" w:y="5801"/>
        <w:spacing w:after="0" w:line="307" w:lineRule="auto"/>
        <w:ind w:firstLine="720"/>
        <w:jc w:val="both"/>
      </w:pPr>
      <w:r>
        <w:rPr>
          <w:color w:val="000000"/>
          <w:lang w:val="fr-FR" w:eastAsia="fr-FR" w:bidi="fr-FR"/>
        </w:rPr>
        <w:t>Ces documents sont à adresser par voie électronique à l’Agence Régionale de Santé :</w:t>
      </w:r>
    </w:p>
    <w:p w:rsidR="00846D99" w:rsidRDefault="00846D99" w:rsidP="00846D99">
      <w:pPr>
        <w:pStyle w:val="Texteducorps0"/>
        <w:framePr w:w="9554" w:h="1202" w:hRule="exact" w:wrap="none" w:vAnchor="page" w:hAnchor="page" w:x="1366" w:y="14160"/>
        <w:spacing w:after="180" w:line="314" w:lineRule="auto"/>
        <w:jc w:val="both"/>
      </w:pPr>
      <w:r>
        <w:rPr>
          <w:color w:val="000000"/>
          <w:lang w:val="fr-FR" w:eastAsia="fr-FR" w:bidi="fr-FR"/>
        </w:rPr>
        <w:t>Pour tout renseignement concernant votre demande (dossier format Word), vous pouvez contacter le service des dispositifs de coordination territoriale de PARS.</w:t>
      </w:r>
    </w:p>
    <w:p w:rsidR="00846D99" w:rsidRDefault="00846D99" w:rsidP="00846D99">
      <w:pPr>
        <w:pStyle w:val="Texteducorps0"/>
        <w:framePr w:w="9554" w:h="1202" w:hRule="exact" w:wrap="none" w:vAnchor="page" w:hAnchor="page" w:x="1366" w:y="14160"/>
        <w:spacing w:after="0" w:line="314" w:lineRule="auto"/>
        <w:jc w:val="both"/>
      </w:pPr>
      <w:r>
        <w:rPr>
          <w:color w:val="000000"/>
          <w:lang w:val="fr-FR" w:eastAsia="fr-FR" w:bidi="fr-FR"/>
        </w:rPr>
        <w:t xml:space="preserve">Madame Suzy DENIN </w:t>
      </w:r>
      <w:r>
        <w:rPr>
          <w:color w:val="19276E"/>
          <w:lang w:val="fr-FR" w:eastAsia="fr-FR" w:bidi="fr-FR"/>
        </w:rPr>
        <w:t xml:space="preserve">; </w:t>
      </w:r>
      <w:r>
        <w:rPr>
          <w:color w:val="233C88"/>
          <w:lang w:val="fr-FR" w:eastAsia="fr-FR" w:bidi="fr-FR"/>
        </w:rPr>
        <w:t xml:space="preserve">05 90 99 49 47 | 06 90 26 64 31 </w:t>
      </w:r>
      <w:hyperlink r:id="rId8" w:history="1">
        <w:r>
          <w:rPr>
            <w:color w:val="233C88"/>
            <w:u w:val="single"/>
            <w:lang w:bidi="en-US"/>
          </w:rPr>
          <w:t>Suzy.denin@ars.sante.fr</w:t>
        </w:r>
      </w:hyperlink>
    </w:p>
    <w:p w:rsidR="006E5DB8" w:rsidRDefault="006E5DB8" w:rsidP="00846D99">
      <w:pPr>
        <w:spacing w:line="1" w:lineRule="exact"/>
      </w:pPr>
    </w:p>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Pr="006E5DB8" w:rsidRDefault="006E5DB8" w:rsidP="006E5DB8"/>
    <w:p w:rsidR="006E5DB8" w:rsidRDefault="006E5DB8" w:rsidP="006E5DB8">
      <w:pPr>
        <w:tabs>
          <w:tab w:val="left" w:pos="2115"/>
        </w:tabs>
      </w:pPr>
    </w:p>
    <w:p w:rsidR="006E5DB8" w:rsidRDefault="006E5DB8" w:rsidP="006E5DB8">
      <w:pPr>
        <w:tabs>
          <w:tab w:val="left" w:pos="2115"/>
        </w:tabs>
      </w:pPr>
      <w:r>
        <w:tab/>
      </w:r>
    </w:p>
    <w:p w:rsidR="006E5DB8" w:rsidRPr="006E5DB8" w:rsidRDefault="006E5DB8" w:rsidP="006E5DB8"/>
    <w:p w:rsidR="006E5DB8" w:rsidRPr="006E5DB8" w:rsidRDefault="006E5DB8" w:rsidP="006E5DB8">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621030</wp:posOffset>
                </wp:positionH>
                <wp:positionV relativeFrom="paragraph">
                  <wp:posOffset>149860</wp:posOffset>
                </wp:positionV>
                <wp:extent cx="5715000" cy="8001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A2961" id="Rectangle 44" o:spid="_x0000_s1026" style="position:absolute;margin-left:48.9pt;margin-top:11.8pt;width:45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" filled="f" strokecolor="#223431 [1604]" strokeweight="1pt"/>
            </w:pict>
          </mc:Fallback>
        </mc:AlternateContent>
      </w:r>
    </w:p>
    <w:p w:rsidR="006E5DB8" w:rsidRPr="006E5DB8" w:rsidRDefault="006E5DB8" w:rsidP="006E5DB8"/>
    <w:p w:rsidR="006E5DB8" w:rsidRDefault="006E5DB8" w:rsidP="006E5DB8"/>
    <w:p w:rsidR="006E5DB8" w:rsidRDefault="006E5DB8" w:rsidP="006E5DB8">
      <w:pPr>
        <w:pStyle w:val="Titre40"/>
        <w:numPr>
          <w:ilvl w:val="1"/>
          <w:numId w:val="25"/>
        </w:numPr>
        <w:spacing w:after="0" w:line="240" w:lineRule="auto"/>
      </w:pPr>
      <w:bookmarkStart w:id="15" w:name="bookmark12"/>
      <w:bookmarkStart w:id="16" w:name="bookmark13"/>
      <w:bookmarkStart w:id="17" w:name="bookmark14"/>
      <w:r>
        <w:rPr>
          <w:color w:val="000000"/>
          <w:lang w:val="fr-FR" w:eastAsia="fr-FR" w:bidi="fr-FR"/>
        </w:rPr>
        <w:t xml:space="preserve">Par voie électronique à : </w:t>
      </w:r>
      <w:r>
        <w:rPr>
          <w:color w:val="233C88"/>
          <w:lang w:val="fr-FR" w:eastAsia="fr-FR" w:bidi="fr-FR"/>
        </w:rPr>
        <w:t xml:space="preserve">ARS971-DAOSS </w:t>
      </w:r>
      <w:r>
        <w:rPr>
          <w:color w:val="091043"/>
          <w:lang w:val="fr-FR" w:eastAsia="fr-FR" w:bidi="fr-FR"/>
        </w:rPr>
        <w:t xml:space="preserve">: </w:t>
      </w:r>
      <w:hyperlink r:id="rId9" w:history="1">
        <w:r>
          <w:rPr>
            <w:color w:val="233C88"/>
            <w:u w:val="single"/>
            <w:lang w:bidi="en-US"/>
          </w:rPr>
          <w:t>ars971-daoss@ars.sante.fr</w:t>
        </w:r>
        <w:bookmarkEnd w:id="15"/>
        <w:bookmarkEnd w:id="16"/>
        <w:bookmarkEnd w:id="17"/>
      </w:hyperlink>
    </w:p>
    <w:p w:rsidR="006E5DB8" w:rsidRDefault="006E5DB8" w:rsidP="006E5DB8">
      <w:pPr>
        <w:tabs>
          <w:tab w:val="left" w:pos="4380"/>
        </w:tabs>
      </w:pPr>
    </w:p>
    <w:p w:rsidR="00846D99" w:rsidRPr="006E5DB8" w:rsidRDefault="006E5DB8" w:rsidP="006E5DB8">
      <w:pPr>
        <w:tabs>
          <w:tab w:val="left" w:pos="4380"/>
        </w:tabs>
        <w:sectPr w:rsidR="00846D99" w:rsidRPr="006E5DB8" w:rsidSect="006E5DB8">
          <w:headerReference w:type="default" r:id="rId10"/>
          <w:footerReference w:type="even" r:id="rId11"/>
          <w:footerReference w:type="default" r:id="rId12"/>
          <w:headerReference w:type="first" r:id="rId13"/>
          <w:type w:val="continuous"/>
          <w:pgSz w:w="11900" w:h="16840"/>
          <w:pgMar w:top="782" w:right="357" w:bottom="357" w:left="357" w:header="0" w:footer="6" w:gutter="0"/>
          <w:cols w:space="720"/>
          <w:noEndnote/>
          <w:docGrid w:linePitch="360"/>
        </w:sectPr>
      </w:pPr>
      <w:r>
        <w:tab/>
      </w:r>
    </w:p>
    <w:p w:rsidR="00846D99" w:rsidRDefault="00846D99" w:rsidP="00846D99">
      <w:pPr>
        <w:spacing w:line="1" w:lineRule="exact"/>
      </w:pPr>
    </w:p>
    <w:p w:rsidR="00846D99" w:rsidRDefault="00846D99" w:rsidP="00846D99">
      <w:pPr>
        <w:pStyle w:val="Texteducorps0"/>
        <w:framePr w:w="9554" w:h="3326" w:hRule="exact" w:wrap="none" w:vAnchor="page" w:hAnchor="page" w:x="1366" w:y="5707"/>
        <w:spacing w:line="240" w:lineRule="auto"/>
        <w:jc w:val="both"/>
      </w:pPr>
      <w:r>
        <w:rPr>
          <w:color w:val="000000"/>
          <w:lang w:val="fr-FR" w:eastAsia="fr-FR" w:bidi="fr-FR"/>
        </w:rPr>
        <w:t>Organisme demandeur :</w:t>
      </w:r>
    </w:p>
    <w:p w:rsidR="00846D99" w:rsidRDefault="00846D99" w:rsidP="00846D99">
      <w:pPr>
        <w:pStyle w:val="Texteducorps0"/>
        <w:framePr w:w="9554" w:h="3326" w:hRule="exact" w:wrap="none" w:vAnchor="page" w:hAnchor="page" w:x="1366" w:y="5707"/>
        <w:spacing w:line="240" w:lineRule="auto"/>
        <w:jc w:val="both"/>
      </w:pPr>
      <w:r>
        <w:rPr>
          <w:color w:val="000000"/>
          <w:lang w:val="fr-FR" w:eastAsia="fr-FR" w:bidi="fr-FR"/>
        </w:rPr>
        <w:t xml:space="preserve">Dénomination : </w:t>
      </w:r>
      <w:r>
        <w:rPr>
          <w:b/>
          <w:bCs/>
          <w:color w:val="000000"/>
          <w:lang w:val="fr-FR" w:eastAsia="fr-FR" w:bidi="fr-FR"/>
        </w:rPr>
        <w:t>XXXX</w:t>
      </w:r>
    </w:p>
    <w:p w:rsidR="00846D99" w:rsidRDefault="00846D99" w:rsidP="00846D99">
      <w:pPr>
        <w:pStyle w:val="Texteducorps0"/>
        <w:framePr w:w="9554" w:h="3326" w:hRule="exact" w:wrap="none" w:vAnchor="page" w:hAnchor="page" w:x="1366" w:y="5707"/>
        <w:numPr>
          <w:ilvl w:val="0"/>
          <w:numId w:val="20"/>
        </w:numPr>
        <w:tabs>
          <w:tab w:val="left" w:pos="272"/>
        </w:tabs>
        <w:spacing w:line="240" w:lineRule="auto"/>
        <w:jc w:val="both"/>
      </w:pPr>
      <w:bookmarkStart w:id="18" w:name="bookmark21"/>
      <w:bookmarkEnd w:id="18"/>
      <w:r>
        <w:rPr>
          <w:color w:val="000000"/>
          <w:lang w:val="fr-FR" w:eastAsia="fr-FR" w:bidi="fr-FR"/>
        </w:rPr>
        <w:t xml:space="preserve">Adresse du siège : </w:t>
      </w:r>
      <w:r>
        <w:rPr>
          <w:b/>
          <w:bCs/>
          <w:color w:val="000000"/>
          <w:lang w:val="fr-FR" w:eastAsia="fr-FR" w:bidi="fr-FR"/>
        </w:rPr>
        <w:t>XXXX</w:t>
      </w:r>
    </w:p>
    <w:p w:rsidR="00846D99" w:rsidRDefault="00846D99" w:rsidP="00846D99">
      <w:pPr>
        <w:pStyle w:val="Texteducorps0"/>
        <w:framePr w:w="9554" w:h="3326" w:hRule="exact" w:wrap="none" w:vAnchor="page" w:hAnchor="page" w:x="1366" w:y="5707"/>
        <w:numPr>
          <w:ilvl w:val="0"/>
          <w:numId w:val="20"/>
        </w:numPr>
        <w:tabs>
          <w:tab w:val="left" w:pos="272"/>
        </w:tabs>
        <w:spacing w:line="240" w:lineRule="auto"/>
        <w:jc w:val="both"/>
      </w:pPr>
      <w:bookmarkStart w:id="19" w:name="bookmark22"/>
      <w:bookmarkEnd w:id="19"/>
      <w:r>
        <w:rPr>
          <w:color w:val="000000"/>
          <w:lang w:val="fr-FR" w:eastAsia="fr-FR" w:bidi="fr-FR"/>
        </w:rPr>
        <w:t xml:space="preserve">Forme juridique de la structure: </w:t>
      </w:r>
      <w:r>
        <w:rPr>
          <w:b/>
          <w:bCs/>
          <w:color w:val="000000"/>
          <w:lang w:val="fr-FR" w:eastAsia="fr-FR" w:bidi="fr-FR"/>
        </w:rPr>
        <w:t>XXXX</w:t>
      </w:r>
    </w:p>
    <w:p w:rsidR="00846D99" w:rsidRDefault="00846D99" w:rsidP="00846D99">
      <w:pPr>
        <w:pStyle w:val="Texteducorps0"/>
        <w:framePr w:w="9554" w:h="3326" w:hRule="exact" w:wrap="none" w:vAnchor="page" w:hAnchor="page" w:x="1366" w:y="5707"/>
        <w:spacing w:line="240" w:lineRule="auto"/>
        <w:ind w:firstLine="740"/>
        <w:jc w:val="both"/>
      </w:pPr>
      <w:r>
        <w:rPr>
          <w:i/>
          <w:iCs/>
          <w:color w:val="000000"/>
          <w:lang w:val="fr-FR" w:eastAsia="fr-FR" w:bidi="fr-FR"/>
        </w:rPr>
        <w:t>(Cochez la case correspondante)</w:t>
      </w:r>
    </w:p>
    <w:p w:rsidR="00846D99" w:rsidRDefault="00846D99" w:rsidP="00846D99">
      <w:pPr>
        <w:pStyle w:val="Texteducorps0"/>
        <w:framePr w:w="9554" w:h="3326" w:hRule="exact" w:wrap="none" w:vAnchor="page" w:hAnchor="page" w:x="1366" w:y="5707"/>
        <w:numPr>
          <w:ilvl w:val="0"/>
          <w:numId w:val="21"/>
        </w:numPr>
        <w:tabs>
          <w:tab w:val="left" w:pos="740"/>
        </w:tabs>
        <w:spacing w:after="260" w:line="240" w:lineRule="auto"/>
        <w:ind w:firstLine="360"/>
        <w:jc w:val="both"/>
      </w:pPr>
      <w:bookmarkStart w:id="20" w:name="bookmark23"/>
      <w:bookmarkEnd w:id="20"/>
      <w:r>
        <w:rPr>
          <w:color w:val="000000"/>
          <w:lang w:val="fr-FR" w:eastAsia="fr-FR" w:bidi="fr-FR"/>
        </w:rPr>
        <w:t>Etablissements de santé</w:t>
      </w:r>
    </w:p>
    <w:p w:rsidR="00846D99" w:rsidRDefault="00846D99" w:rsidP="00846D99">
      <w:pPr>
        <w:pStyle w:val="Texteducorps0"/>
        <w:framePr w:w="9554" w:h="3326" w:hRule="exact" w:wrap="none" w:vAnchor="page" w:hAnchor="page" w:x="1366" w:y="5707"/>
        <w:numPr>
          <w:ilvl w:val="0"/>
          <w:numId w:val="21"/>
        </w:numPr>
        <w:tabs>
          <w:tab w:val="left" w:pos="740"/>
        </w:tabs>
        <w:spacing w:after="260" w:line="240" w:lineRule="auto"/>
        <w:ind w:firstLine="360"/>
        <w:jc w:val="both"/>
      </w:pPr>
      <w:bookmarkStart w:id="21" w:name="bookmark24"/>
      <w:bookmarkEnd w:id="21"/>
      <w:r>
        <w:rPr>
          <w:color w:val="000000"/>
          <w:lang w:val="fr-FR" w:eastAsia="fr-FR" w:bidi="fr-FR"/>
        </w:rPr>
        <w:t>Centres de santé mentionnés à l’article L. 6323-1 du code de la santé publique</w:t>
      </w:r>
    </w:p>
    <w:p w:rsidR="00846D99" w:rsidRDefault="00846D99" w:rsidP="00846D99">
      <w:pPr>
        <w:pStyle w:val="Texteducorps0"/>
        <w:framePr w:w="9554" w:h="3326" w:hRule="exact" w:wrap="none" w:vAnchor="page" w:hAnchor="page" w:x="1366" w:y="5707"/>
        <w:numPr>
          <w:ilvl w:val="0"/>
          <w:numId w:val="20"/>
        </w:numPr>
        <w:tabs>
          <w:tab w:val="left" w:pos="272"/>
        </w:tabs>
        <w:spacing w:after="0" w:line="240" w:lineRule="auto"/>
        <w:jc w:val="both"/>
      </w:pPr>
      <w:bookmarkStart w:id="22" w:name="bookmark25"/>
      <w:bookmarkEnd w:id="22"/>
      <w:r>
        <w:rPr>
          <w:color w:val="000000"/>
          <w:lang w:val="fr-FR" w:eastAsia="fr-FR" w:bidi="fr-FR"/>
        </w:rPr>
        <w:t>Nom et qualité des personnes responsables de la structure :</w:t>
      </w:r>
    </w:p>
    <w:p w:rsidR="00846D99" w:rsidRDefault="00846D99" w:rsidP="00846D99">
      <w:pPr>
        <w:pStyle w:val="Texteducorps0"/>
        <w:framePr w:w="9554" w:h="1145" w:hRule="exact" w:wrap="none" w:vAnchor="page" w:hAnchor="page" w:x="1366" w:y="9696"/>
        <w:spacing w:after="0"/>
        <w:ind w:left="1100"/>
        <w:jc w:val="both"/>
      </w:pPr>
      <w:proofErr w:type="gramStart"/>
      <w:r>
        <w:rPr>
          <w:color w:val="000000"/>
          <w:lang w:val="fr-FR" w:eastAsia="fr-FR" w:bidi="fr-FR"/>
        </w:rPr>
        <w:t>o</w:t>
      </w:r>
      <w:proofErr w:type="gramEnd"/>
      <w:r>
        <w:rPr>
          <w:color w:val="000000"/>
          <w:lang w:val="fr-FR" w:eastAsia="fr-FR" w:bidi="fr-FR"/>
        </w:rPr>
        <w:t xml:space="preserve"> Nom :</w:t>
      </w:r>
    </w:p>
    <w:p w:rsidR="00846D99" w:rsidRDefault="00846D99" w:rsidP="00846D99">
      <w:pPr>
        <w:pStyle w:val="Texteducorps0"/>
        <w:framePr w:w="9554" w:h="1145" w:hRule="exact" w:wrap="none" w:vAnchor="page" w:hAnchor="page" w:x="1366" w:y="9696"/>
        <w:spacing w:after="0"/>
        <w:ind w:left="1100"/>
        <w:jc w:val="both"/>
      </w:pPr>
      <w:proofErr w:type="gramStart"/>
      <w:r>
        <w:rPr>
          <w:color w:val="000000"/>
          <w:lang w:val="fr-FR" w:eastAsia="fr-FR" w:bidi="fr-FR"/>
        </w:rPr>
        <w:t>o</w:t>
      </w:r>
      <w:proofErr w:type="gramEnd"/>
      <w:r>
        <w:rPr>
          <w:color w:val="000000"/>
          <w:lang w:val="fr-FR" w:eastAsia="fr-FR" w:bidi="fr-FR"/>
        </w:rPr>
        <w:t xml:space="preserve"> Qualité : o Téléphone : o Courriel :</w:t>
      </w:r>
    </w:p>
    <w:p w:rsidR="00846D99" w:rsidRDefault="00846D99" w:rsidP="00846D99">
      <w:pPr>
        <w:pStyle w:val="Texteducorps0"/>
        <w:framePr w:w="9554" w:h="583" w:hRule="exact" w:wrap="none" w:vAnchor="page" w:hAnchor="page" w:x="1366" w:y="11093"/>
        <w:spacing w:after="0"/>
        <w:jc w:val="both"/>
      </w:pPr>
      <w:r>
        <w:rPr>
          <w:color w:val="000000"/>
          <w:lang w:val="fr-FR" w:eastAsia="fr-FR" w:bidi="fr-FR"/>
        </w:rPr>
        <w:t xml:space="preserve">■ Nom et qualité de la personne responsable du dossier de demande d'habilitation </w:t>
      </w:r>
      <w:r>
        <w:rPr>
          <w:i/>
          <w:iCs/>
          <w:color w:val="000000"/>
          <w:lang w:val="fr-FR" w:eastAsia="fr-FR" w:bidi="fr-FR"/>
        </w:rPr>
        <w:t>si différente du responsable de la structure :</w:t>
      </w:r>
    </w:p>
    <w:p w:rsidR="00846D99" w:rsidRDefault="00846D99" w:rsidP="00846D99">
      <w:pPr>
        <w:pStyle w:val="Texteducorps0"/>
        <w:framePr w:w="9554" w:h="1130" w:hRule="exact" w:wrap="none" w:vAnchor="page" w:hAnchor="page" w:x="1366" w:y="11928"/>
        <w:spacing w:after="0" w:line="259" w:lineRule="auto"/>
        <w:ind w:left="1100"/>
        <w:jc w:val="both"/>
      </w:pPr>
      <w:proofErr w:type="gramStart"/>
      <w:r>
        <w:rPr>
          <w:color w:val="000000"/>
          <w:lang w:val="fr-FR" w:eastAsia="fr-FR" w:bidi="fr-FR"/>
        </w:rPr>
        <w:t>o</w:t>
      </w:r>
      <w:proofErr w:type="gramEnd"/>
      <w:r>
        <w:rPr>
          <w:color w:val="000000"/>
          <w:lang w:val="fr-FR" w:eastAsia="fr-FR" w:bidi="fr-FR"/>
        </w:rPr>
        <w:t xml:space="preserve"> Nom :</w:t>
      </w:r>
    </w:p>
    <w:p w:rsidR="00846D99" w:rsidRDefault="00846D99" w:rsidP="00846D99">
      <w:pPr>
        <w:pStyle w:val="Texteducorps0"/>
        <w:framePr w:w="9554" w:h="1130" w:hRule="exact" w:wrap="none" w:vAnchor="page" w:hAnchor="page" w:x="1366" w:y="11928"/>
        <w:spacing w:after="0" w:line="259" w:lineRule="auto"/>
        <w:ind w:left="1100"/>
        <w:jc w:val="both"/>
      </w:pPr>
      <w:proofErr w:type="gramStart"/>
      <w:r>
        <w:rPr>
          <w:color w:val="000000"/>
          <w:lang w:val="fr-FR" w:eastAsia="fr-FR" w:bidi="fr-FR"/>
        </w:rPr>
        <w:t>o</w:t>
      </w:r>
      <w:proofErr w:type="gramEnd"/>
      <w:r>
        <w:rPr>
          <w:color w:val="000000"/>
          <w:lang w:val="fr-FR" w:eastAsia="fr-FR" w:bidi="fr-FR"/>
        </w:rPr>
        <w:t xml:space="preserve"> Qualité : o Téléphone :</w:t>
      </w:r>
    </w:p>
    <w:p w:rsidR="00846D99" w:rsidRDefault="00846D99" w:rsidP="00846D99">
      <w:pPr>
        <w:pStyle w:val="Texteducorps0"/>
        <w:framePr w:w="9554" w:h="1130" w:hRule="exact" w:wrap="none" w:vAnchor="page" w:hAnchor="page" w:x="1366" w:y="11928"/>
        <w:spacing w:after="0" w:line="259" w:lineRule="auto"/>
        <w:ind w:left="1100"/>
        <w:jc w:val="both"/>
      </w:pPr>
      <w:proofErr w:type="gramStart"/>
      <w:r>
        <w:rPr>
          <w:color w:val="000000"/>
          <w:lang w:val="fr-FR" w:eastAsia="fr-FR" w:bidi="fr-FR"/>
        </w:rPr>
        <w:t>o</w:t>
      </w:r>
      <w:proofErr w:type="gramEnd"/>
      <w:r>
        <w:rPr>
          <w:color w:val="000000"/>
          <w:lang w:val="fr-FR" w:eastAsia="fr-FR" w:bidi="fr-FR"/>
        </w:rPr>
        <w:t xml:space="preserve"> Courriel :</w:t>
      </w:r>
    </w:p>
    <w:p w:rsidR="00846D99" w:rsidRDefault="00846D99" w:rsidP="00846D99">
      <w:pPr>
        <w:pStyle w:val="Texteducorps0"/>
        <w:framePr w:wrap="none" w:vAnchor="page" w:hAnchor="page" w:x="1366" w:y="13325"/>
        <w:spacing w:after="0" w:line="240" w:lineRule="auto"/>
        <w:jc w:val="both"/>
      </w:pPr>
      <w:r>
        <w:rPr>
          <w:color w:val="000000"/>
          <w:lang w:val="fr-FR" w:eastAsia="fr-FR" w:bidi="fr-FR"/>
        </w:rPr>
        <w:t>Adresse du site d’implantation de la structure.</w:t>
      </w:r>
    </w:p>
    <w:p w:rsidR="00846D99" w:rsidRDefault="00846D99" w:rsidP="00846D99">
      <w:pPr>
        <w:pStyle w:val="Texteducorps0"/>
        <w:framePr w:w="9554" w:h="1087" w:hRule="exact" w:wrap="none" w:vAnchor="page" w:hAnchor="page" w:x="1366" w:y="14124"/>
        <w:spacing w:line="240" w:lineRule="auto"/>
        <w:jc w:val="both"/>
      </w:pPr>
      <w:r>
        <w:rPr>
          <w:color w:val="000000"/>
          <w:lang w:val="fr-FR" w:eastAsia="fr-FR" w:bidi="fr-FR"/>
        </w:rPr>
        <w:t>Eventuellement,</w:t>
      </w:r>
    </w:p>
    <w:p w:rsidR="00846D99" w:rsidRDefault="00846D99" w:rsidP="00846D99">
      <w:pPr>
        <w:pStyle w:val="Texteducorps0"/>
        <w:framePr w:w="9554" w:h="1087" w:hRule="exact" w:wrap="none" w:vAnchor="page" w:hAnchor="page" w:x="1366" w:y="14124"/>
        <w:spacing w:line="240" w:lineRule="auto"/>
        <w:ind w:firstLine="740"/>
        <w:jc w:val="both"/>
      </w:pPr>
      <w:r>
        <w:rPr>
          <w:color w:val="000000"/>
          <w:lang w:val="fr-FR" w:eastAsia="fr-FR" w:bidi="fr-FR"/>
        </w:rPr>
        <w:t>Adresse des localisations secondaires</w:t>
      </w:r>
    </w:p>
    <w:p w:rsidR="00846D99" w:rsidRDefault="00846D99" w:rsidP="00846D99">
      <w:pPr>
        <w:pStyle w:val="Texteducorps0"/>
        <w:framePr w:w="9554" w:h="1087" w:hRule="exact" w:wrap="none" w:vAnchor="page" w:hAnchor="page" w:x="1366" w:y="14124"/>
        <w:spacing w:after="0" w:line="240" w:lineRule="auto"/>
        <w:jc w:val="both"/>
      </w:pPr>
      <w:r>
        <w:rPr>
          <w:color w:val="000000"/>
          <w:lang w:val="fr-FR" w:eastAsia="fr-FR" w:bidi="fr-FR"/>
        </w:rPr>
        <w:t>Locaux et/ou d’unités mobiles lui permettant d'assurer ses missions hors les murs.</w:t>
      </w:r>
    </w:p>
    <w:p w:rsidR="006E5DB8" w:rsidRDefault="006E5DB8" w:rsidP="00846D99">
      <w:pPr>
        <w:spacing w:line="1" w:lineRule="exact"/>
        <w:jc w:val="both"/>
      </w:pPr>
    </w:p>
    <w:p w:rsidR="006E5DB8" w:rsidRPr="006E5DB8" w:rsidRDefault="006E5DB8" w:rsidP="006E5DB8"/>
    <w:p w:rsidR="006E5DB8" w:rsidRPr="006E5DB8" w:rsidRDefault="006E5DB8" w:rsidP="006E5DB8"/>
    <w:p w:rsidR="006E5DB8" w:rsidRDefault="006E5DB8" w:rsidP="006E5DB8">
      <w:r>
        <w:rPr>
          <w:noProof/>
          <w:lang w:val="fr-FR" w:eastAsia="fr-FR"/>
        </w:rPr>
        <mc:AlternateContent>
          <mc:Choice Requires="wps">
            <w:drawing>
              <wp:anchor distT="0" distB="0" distL="114300" distR="114300" simplePos="0" relativeHeight="251662336" behindDoc="0" locked="0" layoutInCell="1" allowOverlap="1" wp14:anchorId="204DAACC" wp14:editId="5E9E0DE1">
                <wp:simplePos x="0" y="0"/>
                <wp:positionH relativeFrom="column">
                  <wp:posOffset>371475</wp:posOffset>
                </wp:positionH>
                <wp:positionV relativeFrom="paragraph">
                  <wp:posOffset>13336</wp:posOffset>
                </wp:positionV>
                <wp:extent cx="6315075" cy="13335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6315075" cy="1333500"/>
                        </a:xfrm>
                        <a:prstGeom prst="rect">
                          <a:avLst/>
                        </a:prstGeom>
                        <a:solidFill>
                          <a:srgbClr val="BEE3F4"/>
                        </a:solidFill>
                        <a:ln w="12700" cap="flat" cmpd="sng" algn="ctr">
                          <a:solidFill>
                            <a:sysClr val="windowText" lastClr="000000"/>
                          </a:solidFill>
                          <a:prstDash val="solid"/>
                          <a:miter lim="800000"/>
                        </a:ln>
                        <a:effectLst/>
                      </wps:spPr>
                      <wps:txbx>
                        <w:txbxContent>
                          <w:p w:rsidR="006E5DB8" w:rsidRDefault="006E5DB8" w:rsidP="006E5DB8">
                            <w:pPr>
                              <w:pStyle w:val="Titre30"/>
                              <w:spacing w:after="0"/>
                              <w:ind w:firstLine="0"/>
                              <w:jc w:val="center"/>
                              <w:rPr>
                                <w:color w:val="000000"/>
                                <w:lang w:val="fr-FR" w:eastAsia="fr-FR" w:bidi="fr-FR"/>
                              </w:rPr>
                            </w:pPr>
                            <w:r>
                              <w:rPr>
                                <w:color w:val="000000"/>
                                <w:lang w:val="fr-FR" w:eastAsia="fr-FR" w:bidi="fr-FR"/>
                              </w:rPr>
                              <w:t>Centre de vaccination</w:t>
                            </w:r>
                          </w:p>
                          <w:p w:rsidR="006E5DB8" w:rsidRDefault="006E5DB8" w:rsidP="006E5DB8">
                            <w:pPr>
                              <w:pStyle w:val="Titre30"/>
                              <w:spacing w:after="0"/>
                              <w:ind w:firstLine="0"/>
                              <w:jc w:val="center"/>
                              <w:rPr>
                                <w:color w:val="000000"/>
                                <w:lang w:val="fr-FR" w:eastAsia="fr-FR" w:bidi="fr-FR"/>
                              </w:rPr>
                            </w:pPr>
                          </w:p>
                          <w:p w:rsidR="006E5DB8" w:rsidRDefault="006E5DB8" w:rsidP="006E5DB8">
                            <w:pPr>
                              <w:pStyle w:val="Titre30"/>
                              <w:spacing w:after="0"/>
                              <w:ind w:firstLine="0"/>
                              <w:jc w:val="center"/>
                            </w:pPr>
                          </w:p>
                          <w:p w:rsidR="006E5DB8" w:rsidRDefault="006E5DB8" w:rsidP="00EE068A">
                            <w:pPr>
                              <w:pStyle w:val="Titre30"/>
                              <w:spacing w:after="0"/>
                              <w:ind w:right="-136" w:firstLine="720"/>
                            </w:pPr>
                            <w:r>
                              <w:rPr>
                                <w:color w:val="000000"/>
                                <w:lang w:val="fr-FR" w:eastAsia="fr-FR" w:bidi="fr-FR"/>
                              </w:rPr>
                              <w:t>Dossier de demande d'habilitation ou de renouvellement d'habilitation</w:t>
                            </w:r>
                          </w:p>
                          <w:p w:rsidR="006E5DB8" w:rsidRDefault="006E5DB8" w:rsidP="006E5D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DAACC" id="Rectangle 54" o:spid="_x0000_s1027" style="position:absolute;margin-left:29.25pt;margin-top:1.05pt;width:497.25pt;height:1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" fillcolor="#bee3f4" strokecolor="windowText" strokeweight="1pt">
                <v:textbox>
                  <w:txbxContent>
                    <w:p w:rsidR="006E5DB8" w:rsidRDefault="006E5DB8" w:rsidP="006E5DB8">
                      <w:pPr>
                        <w:pStyle w:val="Titre30"/>
                        <w:spacing w:after="0"/>
                        <w:ind w:firstLine="0"/>
                        <w:jc w:val="center"/>
                        <w:rPr>
                          <w:color w:val="000000"/>
                          <w:lang w:val="fr-FR" w:eastAsia="fr-FR" w:bidi="fr-FR"/>
                        </w:rPr>
                      </w:pPr>
                      <w:r>
                        <w:rPr>
                          <w:color w:val="000000"/>
                          <w:lang w:val="fr-FR" w:eastAsia="fr-FR" w:bidi="fr-FR"/>
                        </w:rPr>
                        <w:t>Centre de vaccination</w:t>
                      </w:r>
                    </w:p>
                    <w:p w:rsidR="006E5DB8" w:rsidRDefault="006E5DB8" w:rsidP="006E5DB8">
                      <w:pPr>
                        <w:pStyle w:val="Titre30"/>
                        <w:spacing w:after="0"/>
                        <w:ind w:firstLine="0"/>
                        <w:jc w:val="center"/>
                        <w:rPr>
                          <w:color w:val="000000"/>
                          <w:lang w:val="fr-FR" w:eastAsia="fr-FR" w:bidi="fr-FR"/>
                        </w:rPr>
                      </w:pPr>
                    </w:p>
                    <w:p w:rsidR="006E5DB8" w:rsidRDefault="006E5DB8" w:rsidP="006E5DB8">
                      <w:pPr>
                        <w:pStyle w:val="Titre30"/>
                        <w:spacing w:after="0"/>
                        <w:ind w:firstLine="0"/>
                        <w:jc w:val="center"/>
                      </w:pPr>
                    </w:p>
                    <w:p w:rsidR="006E5DB8" w:rsidRDefault="006E5DB8" w:rsidP="00EE068A">
                      <w:pPr>
                        <w:pStyle w:val="Titre30"/>
                        <w:spacing w:after="0"/>
                        <w:ind w:right="-136" w:firstLine="720"/>
                      </w:pPr>
                      <w:r>
                        <w:rPr>
                          <w:color w:val="000000"/>
                          <w:lang w:val="fr-FR" w:eastAsia="fr-FR" w:bidi="fr-FR"/>
                        </w:rPr>
                        <w:t>Dossier de demande d'habilitation ou de renouvellement d'habilitation</w:t>
                      </w:r>
                    </w:p>
                    <w:p w:rsidR="006E5DB8" w:rsidRDefault="006E5DB8" w:rsidP="006E5DB8">
                      <w:pPr>
                        <w:jc w:val="center"/>
                      </w:pPr>
                    </w:p>
                  </w:txbxContent>
                </v:textbox>
              </v:rect>
            </w:pict>
          </mc:Fallback>
        </mc:AlternateContent>
      </w:r>
    </w:p>
    <w:p w:rsidR="006E5DB8" w:rsidRDefault="006E5DB8" w:rsidP="006E5DB8">
      <w:pPr>
        <w:tabs>
          <w:tab w:val="left" w:pos="4065"/>
        </w:tabs>
      </w:pPr>
      <w:r>
        <w:tab/>
      </w:r>
    </w:p>
    <w:p w:rsidR="00846D99" w:rsidRPr="006E5DB8" w:rsidRDefault="00EE068A" w:rsidP="006E5DB8">
      <w:pPr>
        <w:tabs>
          <w:tab w:val="left" w:pos="4065"/>
        </w:tabs>
        <w:sectPr w:rsidR="00846D99" w:rsidRPr="006E5DB8">
          <w:pgSz w:w="11900" w:h="16840"/>
          <w:pgMar w:top="504" w:right="360" w:bottom="360" w:left="360" w:header="0" w:footer="3" w:gutter="0"/>
          <w:cols w:space="720"/>
          <w:noEndnote/>
          <w:docGrid w:linePitch="360"/>
        </w:sectPr>
      </w:pPr>
      <w:r>
        <w:rPr>
          <w:noProof/>
          <w:lang w:val="fr-FR" w:eastAsia="fr-FR"/>
        </w:rPr>
        <mc:AlternateContent>
          <mc:Choice Requires="wps">
            <w:drawing>
              <wp:anchor distT="0" distB="0" distL="114300" distR="114300" simplePos="0" relativeHeight="251664384" behindDoc="0" locked="0" layoutInCell="1" allowOverlap="1" wp14:anchorId="0806EA0E" wp14:editId="0C4DC221">
                <wp:simplePos x="0" y="0"/>
                <wp:positionH relativeFrom="column">
                  <wp:posOffset>371475</wp:posOffset>
                </wp:positionH>
                <wp:positionV relativeFrom="paragraph">
                  <wp:posOffset>1320800</wp:posOffset>
                </wp:positionV>
                <wp:extent cx="6315075" cy="40957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6315075" cy="409575"/>
                        </a:xfrm>
                        <a:prstGeom prst="rect">
                          <a:avLst/>
                        </a:prstGeom>
                        <a:solidFill>
                          <a:srgbClr val="BEE3F4"/>
                        </a:solidFill>
                        <a:ln w="12700" cap="flat" cmpd="sng" algn="ctr">
                          <a:solidFill>
                            <a:sysClr val="windowText" lastClr="000000"/>
                          </a:solidFill>
                          <a:prstDash val="solid"/>
                          <a:miter lim="800000"/>
                        </a:ln>
                        <a:effectLst/>
                      </wps:spPr>
                      <wps:txbx>
                        <w:txbxContent>
                          <w:p w:rsidR="00EE068A" w:rsidRDefault="00EE068A" w:rsidP="00EE068A">
                            <w:pPr>
                              <w:pStyle w:val="Autres0"/>
                              <w:spacing w:after="0" w:line="240" w:lineRule="auto"/>
                              <w:ind w:right="-234"/>
                            </w:pPr>
                            <w:r>
                              <w:rPr>
                                <w:rFonts w:ascii="Calibri" w:eastAsia="Calibri" w:hAnsi="Calibri" w:cs="Calibri"/>
                                <w:b/>
                                <w:bCs/>
                                <w:color w:val="000000"/>
                                <w:u w:val="single"/>
                                <w:lang w:val="fr-FR" w:eastAsia="fr-FR" w:bidi="fr-FR"/>
                              </w:rPr>
                              <w:t>Partie 1 : Informations générales</w:t>
                            </w:r>
                          </w:p>
                          <w:p w:rsidR="00EE068A" w:rsidRDefault="00EE068A" w:rsidP="00EE068A">
                            <w:pPr>
                              <w:ind w:left="-142" w:right="-234" w:firstLine="56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6EA0E" id="Rectangle 55" o:spid="_x0000_s1028" style="position:absolute;margin-left:29.25pt;margin-top:104pt;width:497.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" fillcolor="#bee3f4" strokecolor="windowText" strokeweight="1pt">
                <v:textbox>
                  <w:txbxContent>
                    <w:p w:rsidR="00EE068A" w:rsidRDefault="00EE068A" w:rsidP="00EE068A">
                      <w:pPr>
                        <w:pStyle w:val="Autres0"/>
                        <w:spacing w:after="0" w:line="240" w:lineRule="auto"/>
                        <w:ind w:right="-234"/>
                      </w:pPr>
                      <w:r>
                        <w:rPr>
                          <w:rFonts w:ascii="Calibri" w:eastAsia="Calibri" w:hAnsi="Calibri" w:cs="Calibri"/>
                          <w:b/>
                          <w:bCs/>
                          <w:color w:val="000000"/>
                          <w:u w:val="single"/>
                          <w:lang w:val="fr-FR" w:eastAsia="fr-FR" w:bidi="fr-FR"/>
                        </w:rPr>
                        <w:t>Partie 1 : Informations générales</w:t>
                      </w:r>
                    </w:p>
                    <w:p w:rsidR="00EE068A" w:rsidRDefault="00EE068A" w:rsidP="00EE068A">
                      <w:pPr>
                        <w:ind w:left="-142" w:right="-234" w:firstLine="568"/>
                        <w:jc w:val="center"/>
                      </w:pPr>
                    </w:p>
                  </w:txbxContent>
                </v:textbox>
              </v:rect>
            </w:pict>
          </mc:Fallback>
        </mc:AlternateContent>
      </w:r>
      <w:r w:rsidR="006E5DB8">
        <w:tab/>
      </w:r>
    </w:p>
    <w:p w:rsidR="00846D99" w:rsidRDefault="00846D99" w:rsidP="00846D99">
      <w:pPr>
        <w:spacing w:line="1" w:lineRule="exact"/>
        <w:jc w:val="both"/>
      </w:pPr>
    </w:p>
    <w:p w:rsidR="00846D99" w:rsidRDefault="00846D99" w:rsidP="00846D99">
      <w:pPr>
        <w:pStyle w:val="Texteducorps0"/>
        <w:framePr w:w="9785" w:h="2794" w:hRule="exact" w:wrap="none" w:vAnchor="page" w:hAnchor="page" w:x="1251" w:y="3893"/>
        <w:spacing w:after="260"/>
        <w:ind w:left="180" w:firstLine="20"/>
        <w:jc w:val="both"/>
      </w:pPr>
      <w:r>
        <w:rPr>
          <w:color w:val="000000"/>
          <w:lang w:val="fr-FR" w:eastAsia="fr-FR" w:bidi="fr-FR"/>
        </w:rPr>
        <w:t>La structure candidate indique la manière dont elle respecte les exigences telles que définies par la réglementation en vigueur (annexe 1) et décrit son projet de mise en œuvre des missions de vaccination (annexe 2).</w:t>
      </w:r>
    </w:p>
    <w:p w:rsidR="00846D99" w:rsidRDefault="00846D99" w:rsidP="00846D99">
      <w:pPr>
        <w:pStyle w:val="Texteducorps0"/>
        <w:framePr w:w="9785" w:h="2794" w:hRule="exact" w:wrap="none" w:vAnchor="page" w:hAnchor="page" w:x="1251" w:y="3893"/>
        <w:spacing w:after="260"/>
        <w:ind w:left="180" w:firstLine="20"/>
        <w:jc w:val="both"/>
      </w:pPr>
      <w:r>
        <w:rPr>
          <w:i/>
          <w:iCs/>
          <w:color w:val="000000"/>
          <w:lang w:val="fr-FR" w:eastAsia="fr-FR" w:bidi="fr-FR"/>
        </w:rPr>
        <w:t>Indiquez (5 pages dactylographiées maximum à joindre au dossier) les motivations de la structure à la demande d’habilitation. Vous pouvez préciser :</w:t>
      </w:r>
    </w:p>
    <w:p w:rsidR="00846D99" w:rsidRDefault="00846D99" w:rsidP="00846D99">
      <w:pPr>
        <w:pStyle w:val="Texteducorps0"/>
        <w:framePr w:w="9785" w:h="2794" w:hRule="exact" w:wrap="none" w:vAnchor="page" w:hAnchor="page" w:x="1251" w:y="3893"/>
        <w:spacing w:after="0" w:line="259" w:lineRule="auto"/>
        <w:ind w:firstLine="920"/>
        <w:jc w:val="both"/>
      </w:pPr>
      <w:r>
        <w:rPr>
          <w:i/>
          <w:iCs/>
          <w:color w:val="000000"/>
          <w:lang w:val="fr-FR" w:eastAsia="fr-FR" w:bidi="fr-FR"/>
        </w:rPr>
        <w:t>L'offre proposée et le public visé,</w:t>
      </w:r>
    </w:p>
    <w:p w:rsidR="00846D99" w:rsidRDefault="00846D99" w:rsidP="00846D99">
      <w:pPr>
        <w:pStyle w:val="Texteducorps0"/>
        <w:framePr w:w="9785" w:h="2794" w:hRule="exact" w:wrap="none" w:vAnchor="page" w:hAnchor="page" w:x="1251" w:y="3893"/>
        <w:spacing w:after="0" w:line="259" w:lineRule="auto"/>
        <w:ind w:left="920"/>
        <w:jc w:val="both"/>
      </w:pPr>
      <w:r>
        <w:rPr>
          <w:i/>
          <w:iCs/>
          <w:color w:val="000000"/>
          <w:lang w:val="fr-FR" w:eastAsia="fr-FR" w:bidi="fr-FR"/>
        </w:rPr>
        <w:t>Votre inscription dans le contexte régional et départemental d’offre de prévention, L ’ 'articulation avec les différents partenaires du territoire et les complémentarités.</w:t>
      </w:r>
    </w:p>
    <w:p w:rsidR="00846D99" w:rsidRDefault="00846D99" w:rsidP="00846D99">
      <w:pPr>
        <w:pStyle w:val="Titre40"/>
        <w:framePr w:w="9785" w:h="4586" w:hRule="exact" w:wrap="none" w:vAnchor="page" w:hAnchor="page" w:x="1251" w:y="10589"/>
        <w:numPr>
          <w:ilvl w:val="0"/>
          <w:numId w:val="22"/>
        </w:numPr>
        <w:tabs>
          <w:tab w:val="left" w:pos="1280"/>
        </w:tabs>
        <w:spacing w:line="259" w:lineRule="auto"/>
        <w:ind w:firstLine="920"/>
        <w:jc w:val="both"/>
      </w:pPr>
      <w:bookmarkStart w:id="23" w:name="bookmark35"/>
      <w:bookmarkStart w:id="24" w:name="bookmark33"/>
      <w:bookmarkStart w:id="25" w:name="bookmark34"/>
      <w:bookmarkStart w:id="26" w:name="bookmark36"/>
      <w:bookmarkEnd w:id="23"/>
      <w:r>
        <w:rPr>
          <w:color w:val="000000"/>
          <w:lang w:val="fr-FR" w:eastAsia="fr-FR" w:bidi="fr-FR"/>
        </w:rPr>
        <w:t>Les dispositions relatives aux locaux et au matériel :</w:t>
      </w:r>
      <w:bookmarkEnd w:id="24"/>
      <w:bookmarkEnd w:id="25"/>
      <w:bookmarkEnd w:id="26"/>
    </w:p>
    <w:p w:rsidR="00846D99" w:rsidRDefault="00846D99" w:rsidP="00846D99">
      <w:pPr>
        <w:pStyle w:val="Texteducorps0"/>
        <w:framePr w:w="9785" w:h="4586" w:hRule="exact" w:wrap="none" w:vAnchor="page" w:hAnchor="page" w:x="1251" w:y="10589"/>
        <w:numPr>
          <w:ilvl w:val="0"/>
          <w:numId w:val="23"/>
        </w:numPr>
        <w:tabs>
          <w:tab w:val="left" w:pos="1659"/>
        </w:tabs>
        <w:spacing w:line="264" w:lineRule="auto"/>
        <w:ind w:left="1640" w:hanging="340"/>
        <w:jc w:val="both"/>
      </w:pPr>
      <w:bookmarkStart w:id="27" w:name="bookmark37"/>
      <w:bookmarkEnd w:id="27"/>
      <w:r>
        <w:rPr>
          <w:color w:val="000000"/>
          <w:lang w:val="fr-FR" w:eastAsia="fr-FR" w:bidi="fr-FR"/>
        </w:rPr>
        <w:t>La description des locaux fixes (joindre un plan ou un schéma) et mobiles et les lieux d'intervention, description des conditions d'accès (desserte transports en commun, accès direct ou non, visibilité pour le public, accès pour les personnes handicapées),</w:t>
      </w:r>
    </w:p>
    <w:p w:rsidR="00846D99" w:rsidRDefault="00846D99" w:rsidP="00846D99">
      <w:pPr>
        <w:pStyle w:val="Texteducorps0"/>
        <w:framePr w:w="9785" w:h="4586" w:hRule="exact" w:wrap="none" w:vAnchor="page" w:hAnchor="page" w:x="1251" w:y="10589"/>
        <w:numPr>
          <w:ilvl w:val="0"/>
          <w:numId w:val="23"/>
        </w:numPr>
        <w:tabs>
          <w:tab w:val="left" w:pos="1659"/>
        </w:tabs>
        <w:spacing w:line="259" w:lineRule="auto"/>
        <w:ind w:left="1640" w:hanging="340"/>
        <w:jc w:val="both"/>
      </w:pPr>
      <w:bookmarkStart w:id="28" w:name="bookmark38"/>
      <w:bookmarkEnd w:id="28"/>
      <w:r>
        <w:rPr>
          <w:color w:val="000000"/>
          <w:lang w:val="fr-FR" w:eastAsia="fr-FR" w:bidi="fr-FR"/>
        </w:rPr>
        <w:t>L’équipement, le matériel (liste et description), le système d’information (permettant le suivi des consultations et l’extraction des données) et les moyens de secours,</w:t>
      </w:r>
    </w:p>
    <w:p w:rsidR="00846D99" w:rsidRDefault="00846D99" w:rsidP="00846D99">
      <w:pPr>
        <w:pStyle w:val="Texteducorps0"/>
        <w:framePr w:w="9785" w:h="4586" w:hRule="exact" w:wrap="none" w:vAnchor="page" w:hAnchor="page" w:x="1251" w:y="10589"/>
        <w:numPr>
          <w:ilvl w:val="0"/>
          <w:numId w:val="23"/>
        </w:numPr>
        <w:tabs>
          <w:tab w:val="left" w:pos="1659"/>
        </w:tabs>
        <w:spacing w:line="259" w:lineRule="auto"/>
        <w:ind w:left="1640" w:hanging="340"/>
        <w:jc w:val="both"/>
      </w:pPr>
      <w:bookmarkStart w:id="29" w:name="bookmark39"/>
      <w:bookmarkEnd w:id="29"/>
      <w:r>
        <w:rPr>
          <w:color w:val="000000"/>
          <w:lang w:val="fr-FR" w:eastAsia="fr-FR" w:bidi="fr-FR"/>
        </w:rPr>
        <w:t>Les conditions de conservation des données relatives aux usagers et les conditions permettant de garantir la confidentialité des informations et la traçabilité des actes médicaux,</w:t>
      </w:r>
    </w:p>
    <w:p w:rsidR="00846D99" w:rsidRDefault="00846D99" w:rsidP="00846D99">
      <w:pPr>
        <w:pStyle w:val="Texteducorps0"/>
        <w:framePr w:w="9785" w:h="4586" w:hRule="exact" w:wrap="none" w:vAnchor="page" w:hAnchor="page" w:x="1251" w:y="10589"/>
        <w:numPr>
          <w:ilvl w:val="0"/>
          <w:numId w:val="23"/>
        </w:numPr>
        <w:tabs>
          <w:tab w:val="left" w:pos="1659"/>
        </w:tabs>
        <w:spacing w:line="259" w:lineRule="auto"/>
        <w:ind w:left="1640" w:hanging="340"/>
        <w:jc w:val="both"/>
      </w:pPr>
      <w:bookmarkStart w:id="30" w:name="bookmark40"/>
      <w:bookmarkEnd w:id="30"/>
      <w:r>
        <w:rPr>
          <w:color w:val="000000"/>
          <w:lang w:val="fr-FR" w:eastAsia="fr-FR" w:bidi="fr-FR"/>
        </w:rPr>
        <w:t>Les moyens utilisés pour garantir le respect des règles d'hygiène, d'asepsie et d'élimination des déchets d'activités de soins à risque infectieux (joindre les protocoles et conventions éventuelles),</w:t>
      </w:r>
    </w:p>
    <w:p w:rsidR="00846D99" w:rsidRDefault="00846D99" w:rsidP="00846D99">
      <w:pPr>
        <w:pStyle w:val="Texteducorps0"/>
        <w:framePr w:w="9785" w:h="4586" w:hRule="exact" w:wrap="none" w:vAnchor="page" w:hAnchor="page" w:x="1251" w:y="10589"/>
        <w:numPr>
          <w:ilvl w:val="0"/>
          <w:numId w:val="23"/>
        </w:numPr>
        <w:tabs>
          <w:tab w:val="left" w:pos="1659"/>
        </w:tabs>
        <w:spacing w:after="0" w:line="259" w:lineRule="auto"/>
        <w:ind w:left="1640" w:hanging="340"/>
        <w:jc w:val="both"/>
      </w:pPr>
      <w:bookmarkStart w:id="31" w:name="bookmark41"/>
      <w:bookmarkEnd w:id="31"/>
      <w:r>
        <w:rPr>
          <w:color w:val="000000"/>
          <w:lang w:val="fr-FR" w:eastAsia="fr-FR" w:bidi="fr-FR"/>
        </w:rPr>
        <w:t>Les conditions de conservation et de dispensation des médicaments et des vaccins, et conditions spécifiques (temps de présence du pharmacien, traçabilité des registres,</w:t>
      </w:r>
    </w:p>
    <w:p w:rsidR="00EE068A" w:rsidRDefault="00EE068A" w:rsidP="00846D99">
      <w:pPr>
        <w:spacing w:line="1" w:lineRule="exact"/>
        <w:jc w:val="both"/>
      </w:pPr>
    </w:p>
    <w:p w:rsidR="00EE068A" w:rsidRPr="00EE068A" w:rsidRDefault="00EE068A" w:rsidP="00EE068A"/>
    <w:p w:rsidR="00EE068A" w:rsidRPr="00EE068A" w:rsidRDefault="00EE068A" w:rsidP="00EE068A"/>
    <w:p w:rsidR="00EE068A" w:rsidRDefault="00EE068A" w:rsidP="00EE068A"/>
    <w:p w:rsidR="00EE068A" w:rsidRDefault="00EE068A" w:rsidP="00EE068A">
      <w:pPr>
        <w:tabs>
          <w:tab w:val="left" w:pos="2265"/>
        </w:tabs>
      </w:pPr>
      <w:r>
        <w:tab/>
      </w:r>
    </w:p>
    <w:p w:rsidR="00EE068A" w:rsidRDefault="00EE068A" w:rsidP="00EE068A">
      <w:pPr>
        <w:pStyle w:val="Texteducorps0"/>
        <w:framePr w:w="8940" w:h="1951" w:hRule="exact" w:wrap="none" w:vAnchor="page" w:hAnchor="page" w:x="1373" w:y="8134"/>
        <w:ind w:left="180" w:firstLine="20"/>
        <w:jc w:val="both"/>
      </w:pPr>
      <w:r>
        <w:rPr>
          <w:color w:val="000000"/>
          <w:lang w:val="fr-FR" w:eastAsia="fr-FR" w:bidi="fr-FR"/>
        </w:rPr>
        <w:t xml:space="preserve">La structure candidate précise les modalités de fonctionnement lui permettant </w:t>
      </w:r>
      <w:r>
        <w:rPr>
          <w:color w:val="000000"/>
          <w:lang w:val="fr-FR" w:eastAsia="fr-FR" w:bidi="fr-FR"/>
        </w:rPr>
        <w:t xml:space="preserve">d'assurer les missions telles </w:t>
      </w:r>
      <w:r>
        <w:rPr>
          <w:color w:val="000000"/>
          <w:lang w:val="fr-FR" w:eastAsia="fr-FR" w:bidi="fr-FR"/>
        </w:rPr>
        <w:t>que définies par l'article D. 3111-23 du code de la santé publique (annexe 1) et indique :</w:t>
      </w:r>
    </w:p>
    <w:p w:rsidR="00EE068A" w:rsidRDefault="00EE068A" w:rsidP="00EE068A">
      <w:pPr>
        <w:pStyle w:val="Titre40"/>
        <w:framePr w:w="8940" w:h="1951" w:hRule="exact" w:wrap="none" w:vAnchor="page" w:hAnchor="page" w:x="1373" w:y="8134"/>
        <w:numPr>
          <w:ilvl w:val="0"/>
          <w:numId w:val="22"/>
        </w:numPr>
        <w:tabs>
          <w:tab w:val="left" w:pos="1280"/>
        </w:tabs>
        <w:spacing w:line="266" w:lineRule="auto"/>
        <w:ind w:firstLine="920"/>
        <w:jc w:val="both"/>
      </w:pPr>
      <w:bookmarkStart w:id="32" w:name="bookmark31"/>
      <w:bookmarkStart w:id="33" w:name="bookmark29"/>
      <w:bookmarkStart w:id="34" w:name="bookmark30"/>
      <w:bookmarkStart w:id="35" w:name="bookmark32"/>
      <w:bookmarkEnd w:id="32"/>
      <w:r>
        <w:rPr>
          <w:color w:val="000000"/>
          <w:lang w:val="fr-FR" w:eastAsia="fr-FR" w:bidi="fr-FR"/>
        </w:rPr>
        <w:t>Les moyens humains :</w:t>
      </w:r>
      <w:bookmarkEnd w:id="33"/>
      <w:bookmarkEnd w:id="34"/>
      <w:bookmarkEnd w:id="35"/>
    </w:p>
    <w:p w:rsidR="00EE068A" w:rsidRDefault="00EE068A" w:rsidP="00EE068A">
      <w:pPr>
        <w:pStyle w:val="Texteducorps0"/>
        <w:framePr w:w="8940" w:h="1951" w:hRule="exact" w:wrap="none" w:vAnchor="page" w:hAnchor="page" w:x="1373" w:y="8134"/>
        <w:spacing w:after="0"/>
        <w:ind w:left="1640" w:hanging="340"/>
        <w:jc w:val="both"/>
      </w:pPr>
      <w:r>
        <w:rPr>
          <w:color w:val="000000"/>
          <w:lang w:val="fr-FR" w:eastAsia="fr-FR" w:bidi="fr-FR"/>
        </w:rPr>
        <w:t>• Le nom et la formation du responsable du centre de vaccination, le nom, le nombre et la qualité des professionnels intervenant en son sein. Elle en précise le temps de présence, la formation, f expérience et la fonction.</w:t>
      </w:r>
    </w:p>
    <w:p w:rsidR="00846D99" w:rsidRPr="00EE068A" w:rsidRDefault="00EE068A" w:rsidP="00EE068A">
      <w:pPr>
        <w:tabs>
          <w:tab w:val="left" w:pos="2265"/>
        </w:tabs>
        <w:ind w:left="426" w:right="548" w:hanging="426"/>
        <w:sectPr w:rsidR="00846D99" w:rsidRPr="00EE068A">
          <w:pgSz w:w="11900" w:h="16840"/>
          <w:pgMar w:top="504" w:right="360" w:bottom="360" w:left="360" w:header="0" w:footer="3" w:gutter="0"/>
          <w:cols w:space="720"/>
          <w:noEndnote/>
          <w:docGrid w:linePitch="360"/>
        </w:sectPr>
      </w:pPr>
      <w:r>
        <w:rPr>
          <w:noProof/>
          <w:lang w:val="fr-FR" w:eastAsia="fr-FR"/>
        </w:rPr>
        <mc:AlternateContent>
          <mc:Choice Requires="wps">
            <w:drawing>
              <wp:anchor distT="0" distB="0" distL="114300" distR="114300" simplePos="0" relativeHeight="251666432" behindDoc="0" locked="0" layoutInCell="1" allowOverlap="1" wp14:anchorId="0581B7D5" wp14:editId="5C76071F">
                <wp:simplePos x="0" y="0"/>
                <wp:positionH relativeFrom="column">
                  <wp:posOffset>289320</wp:posOffset>
                </wp:positionH>
                <wp:positionV relativeFrom="paragraph">
                  <wp:posOffset>3021905</wp:posOffset>
                </wp:positionV>
                <wp:extent cx="6315075" cy="4095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6315075" cy="409575"/>
                        </a:xfrm>
                        <a:prstGeom prst="rect">
                          <a:avLst/>
                        </a:prstGeom>
                        <a:solidFill>
                          <a:srgbClr val="BEE3F4"/>
                        </a:solidFill>
                        <a:ln w="12700" cap="flat" cmpd="sng" algn="ctr">
                          <a:solidFill>
                            <a:sysClr val="windowText" lastClr="000000"/>
                          </a:solidFill>
                          <a:prstDash val="solid"/>
                          <a:miter lim="800000"/>
                        </a:ln>
                        <a:effectLst/>
                      </wps:spPr>
                      <wps:txbx>
                        <w:txbxContent>
                          <w:p w:rsidR="00EE068A" w:rsidRDefault="00EE068A" w:rsidP="00EE068A">
                            <w:pPr>
                              <w:pStyle w:val="Autres0"/>
                              <w:spacing w:after="0" w:line="240" w:lineRule="auto"/>
                              <w:ind w:left="-142" w:firstLine="142"/>
                              <w:jc w:val="both"/>
                            </w:pPr>
                            <w:r>
                              <w:rPr>
                                <w:rFonts w:ascii="Calibri" w:eastAsia="Calibri" w:hAnsi="Calibri" w:cs="Calibri"/>
                                <w:b/>
                                <w:bCs/>
                                <w:color w:val="000000"/>
                                <w:u w:val="single"/>
                                <w:lang w:val="fr-FR" w:eastAsia="fr-FR" w:bidi="fr-FR"/>
                              </w:rPr>
                              <w:t>Partie 3 : Descriptif du personnel, des modalités de fonctionnement et de l'organisation de la structure</w:t>
                            </w:r>
                          </w:p>
                          <w:p w:rsidR="00EE068A" w:rsidRDefault="00EE068A" w:rsidP="00EE068A">
                            <w:pPr>
                              <w:tabs>
                                <w:tab w:val="left" w:pos="0"/>
                              </w:tabs>
                              <w:ind w:left="-142" w:right="-293" w:firstLine="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1B7D5" id="Rectangle 56" o:spid="_x0000_s1029" style="position:absolute;left:0;text-align:left;margin-left:22.8pt;margin-top:237.95pt;width:497.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" fillcolor="#bee3f4" strokecolor="windowText" strokeweight="1pt">
                <v:textbox>
                  <w:txbxContent>
                    <w:p w:rsidR="00EE068A" w:rsidRDefault="00EE068A" w:rsidP="00EE068A">
                      <w:pPr>
                        <w:pStyle w:val="Autres0"/>
                        <w:spacing w:after="0" w:line="240" w:lineRule="auto"/>
                        <w:ind w:left="-142" w:firstLine="142"/>
                        <w:jc w:val="both"/>
                      </w:pPr>
                      <w:r>
                        <w:rPr>
                          <w:rFonts w:ascii="Calibri" w:eastAsia="Calibri" w:hAnsi="Calibri" w:cs="Calibri"/>
                          <w:b/>
                          <w:bCs/>
                          <w:color w:val="000000"/>
                          <w:u w:val="single"/>
                          <w:lang w:val="fr-FR" w:eastAsia="fr-FR" w:bidi="fr-FR"/>
                        </w:rPr>
                        <w:t>Partie 3 : Descriptif du personnel, des modalités de fonctionnement et de l'organisation de la structure</w:t>
                      </w:r>
                    </w:p>
                    <w:p w:rsidR="00EE068A" w:rsidRDefault="00EE068A" w:rsidP="00EE068A">
                      <w:pPr>
                        <w:tabs>
                          <w:tab w:val="left" w:pos="0"/>
                        </w:tabs>
                        <w:ind w:left="-142" w:right="-293" w:firstLine="142"/>
                        <w:jc w:val="center"/>
                      </w:pPr>
                    </w:p>
                  </w:txbxContent>
                </v:textbox>
              </v:rect>
            </w:pict>
          </mc:Fallback>
        </mc:AlternateContent>
      </w:r>
      <w:r>
        <w:tab/>
      </w:r>
      <w:r>
        <w:rPr>
          <w:noProof/>
          <w:lang w:val="fr-FR" w:eastAsia="fr-FR"/>
        </w:rPr>
        <w:drawing>
          <wp:inline distT="0" distB="0" distL="0" distR="0" wp14:anchorId="5493A8E2">
            <wp:extent cx="6512943" cy="438150"/>
            <wp:effectExtent l="0" t="0" r="254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952" cy="438352"/>
                    </a:xfrm>
                    <a:prstGeom prst="rect">
                      <a:avLst/>
                    </a:prstGeom>
                    <a:noFill/>
                  </pic:spPr>
                </pic:pic>
              </a:graphicData>
            </a:graphic>
          </wp:inline>
        </w:drawing>
      </w:r>
    </w:p>
    <w:p w:rsidR="00846D99" w:rsidRDefault="00846D99" w:rsidP="00846D99">
      <w:pPr>
        <w:spacing w:line="1" w:lineRule="exact"/>
        <w:jc w:val="both"/>
      </w:pPr>
    </w:p>
    <w:p w:rsidR="00846D99" w:rsidRDefault="00846D99" w:rsidP="00846D99">
      <w:pPr>
        <w:framePr w:wrap="none" w:vAnchor="page" w:hAnchor="page" w:x="9157" w:y="531"/>
        <w:jc w:val="both"/>
        <w:rPr>
          <w:sz w:val="2"/>
          <w:szCs w:val="2"/>
        </w:rPr>
      </w:pPr>
    </w:p>
    <w:p w:rsidR="00846D99" w:rsidRDefault="00846D99" w:rsidP="00846D99">
      <w:pPr>
        <w:pStyle w:val="Texteducorps0"/>
        <w:framePr w:w="9871" w:h="11671" w:hRule="exact" w:wrap="none" w:vAnchor="page" w:hAnchor="page" w:x="1208" w:y="2028"/>
        <w:spacing w:after="500"/>
        <w:jc w:val="both"/>
      </w:pPr>
      <w:proofErr w:type="gramStart"/>
      <w:r>
        <w:rPr>
          <w:color w:val="000000"/>
          <w:lang w:val="fr-FR" w:eastAsia="fr-FR" w:bidi="fr-FR"/>
        </w:rPr>
        <w:t>actions</w:t>
      </w:r>
      <w:proofErr w:type="gramEnd"/>
      <w:r>
        <w:rPr>
          <w:color w:val="000000"/>
          <w:lang w:val="fr-FR" w:eastAsia="fr-FR" w:bidi="fr-FR"/>
        </w:rPr>
        <w:t xml:space="preserve"> d’information et de prévention, conventions de partenariats).</w:t>
      </w:r>
    </w:p>
    <w:p w:rsidR="00846D99" w:rsidRDefault="00846D99" w:rsidP="00846D99">
      <w:pPr>
        <w:pStyle w:val="Titre40"/>
        <w:framePr w:w="9871" w:h="11671" w:hRule="exact" w:wrap="none" w:vAnchor="page" w:hAnchor="page" w:x="1208" w:y="2028"/>
        <w:numPr>
          <w:ilvl w:val="0"/>
          <w:numId w:val="22"/>
        </w:numPr>
        <w:tabs>
          <w:tab w:val="left" w:pos="1318"/>
        </w:tabs>
        <w:spacing w:line="266" w:lineRule="auto"/>
        <w:ind w:firstLine="960"/>
        <w:jc w:val="both"/>
      </w:pPr>
      <w:bookmarkStart w:id="36" w:name="bookmark44"/>
      <w:bookmarkStart w:id="37" w:name="bookmark42"/>
      <w:bookmarkStart w:id="38" w:name="bookmark43"/>
      <w:bookmarkStart w:id="39" w:name="bookmark45"/>
      <w:bookmarkEnd w:id="36"/>
      <w:r>
        <w:rPr>
          <w:color w:val="000000"/>
          <w:lang w:val="fr-FR" w:eastAsia="fr-FR" w:bidi="fr-FR"/>
        </w:rPr>
        <w:t>Les conditions générales de fonctionnement :</w:t>
      </w:r>
      <w:bookmarkEnd w:id="37"/>
      <w:bookmarkEnd w:id="38"/>
      <w:bookmarkEnd w:id="39"/>
    </w:p>
    <w:p w:rsidR="00846D99" w:rsidRDefault="00846D99" w:rsidP="00846D99">
      <w:pPr>
        <w:pStyle w:val="Texteducorps0"/>
        <w:framePr w:w="9871" w:h="11671" w:hRule="exact" w:wrap="none" w:vAnchor="page" w:hAnchor="page" w:x="1208" w:y="2028"/>
        <w:numPr>
          <w:ilvl w:val="0"/>
          <w:numId w:val="23"/>
        </w:numPr>
        <w:tabs>
          <w:tab w:val="left" w:pos="1693"/>
        </w:tabs>
        <w:ind w:left="1340"/>
        <w:jc w:val="both"/>
      </w:pPr>
      <w:bookmarkStart w:id="40" w:name="bookmark46"/>
      <w:bookmarkEnd w:id="40"/>
      <w:r>
        <w:rPr>
          <w:color w:val="000000"/>
          <w:lang w:val="fr-FR" w:eastAsia="fr-FR" w:bidi="fr-FR"/>
        </w:rPr>
        <w:t>Horaires d’ouverture,</w:t>
      </w:r>
    </w:p>
    <w:p w:rsidR="00846D99" w:rsidRDefault="00846D99" w:rsidP="00846D99">
      <w:pPr>
        <w:pStyle w:val="Texteducorps0"/>
        <w:framePr w:w="9871" w:h="11671" w:hRule="exact" w:wrap="none" w:vAnchor="page" w:hAnchor="page" w:x="1208" w:y="2028"/>
        <w:numPr>
          <w:ilvl w:val="0"/>
          <w:numId w:val="23"/>
        </w:numPr>
        <w:tabs>
          <w:tab w:val="left" w:pos="1693"/>
        </w:tabs>
        <w:spacing w:after="500"/>
        <w:ind w:left="1340"/>
      </w:pPr>
      <w:bookmarkStart w:id="41" w:name="bookmark47"/>
      <w:bookmarkEnd w:id="41"/>
      <w:r>
        <w:rPr>
          <w:color w:val="000000"/>
          <w:lang w:val="fr-FR" w:eastAsia="fr-FR" w:bidi="fr-FR"/>
        </w:rPr>
        <w:t>Horaires des permanences téléphoniques.</w:t>
      </w:r>
    </w:p>
    <w:p w:rsidR="00846D99" w:rsidRDefault="00846D99" w:rsidP="00846D99">
      <w:pPr>
        <w:pStyle w:val="Titre40"/>
        <w:framePr w:w="9871" w:h="11671" w:hRule="exact" w:wrap="none" w:vAnchor="page" w:hAnchor="page" w:x="1208" w:y="2028"/>
        <w:spacing w:line="266" w:lineRule="auto"/>
        <w:ind w:firstLine="260"/>
        <w:jc w:val="both"/>
      </w:pPr>
      <w:bookmarkStart w:id="42" w:name="bookmark48"/>
      <w:bookmarkStart w:id="43" w:name="bookmark49"/>
      <w:bookmarkStart w:id="44" w:name="bookmark50"/>
      <w:r>
        <w:rPr>
          <w:color w:val="000000"/>
          <w:lang w:val="fr-FR" w:eastAsia="fr-FR" w:bidi="fr-FR"/>
        </w:rPr>
        <w:t>Sont joints au dossier :</w:t>
      </w:r>
      <w:bookmarkEnd w:id="42"/>
      <w:bookmarkEnd w:id="43"/>
      <w:bookmarkEnd w:id="44"/>
    </w:p>
    <w:p w:rsidR="00846D99" w:rsidRDefault="00846D99" w:rsidP="00846D99">
      <w:pPr>
        <w:pStyle w:val="Texteducorps0"/>
        <w:framePr w:w="9871" w:h="11671" w:hRule="exact" w:wrap="none" w:vAnchor="page" w:hAnchor="page" w:x="1208" w:y="2028"/>
        <w:numPr>
          <w:ilvl w:val="0"/>
          <w:numId w:val="23"/>
        </w:numPr>
        <w:tabs>
          <w:tab w:val="left" w:pos="1265"/>
        </w:tabs>
        <w:spacing w:line="276" w:lineRule="auto"/>
        <w:ind w:left="1200" w:hanging="340"/>
        <w:jc w:val="both"/>
      </w:pPr>
      <w:bookmarkStart w:id="45" w:name="bookmark51"/>
      <w:bookmarkEnd w:id="45"/>
      <w:r>
        <w:rPr>
          <w:color w:val="000000"/>
          <w:lang w:val="fr-FR" w:eastAsia="fr-FR" w:bidi="fr-FR"/>
        </w:rPr>
        <w:t>Attestation de souscription d’une assurance en responsabilité civile pour la réalisation des missions,</w:t>
      </w:r>
    </w:p>
    <w:p w:rsidR="00846D99" w:rsidRDefault="00846D99" w:rsidP="00846D99">
      <w:pPr>
        <w:pStyle w:val="Texteducorps0"/>
        <w:framePr w:w="9871" w:h="11671" w:hRule="exact" w:wrap="none" w:vAnchor="page" w:hAnchor="page" w:x="1208" w:y="2028"/>
        <w:numPr>
          <w:ilvl w:val="0"/>
          <w:numId w:val="23"/>
        </w:numPr>
        <w:tabs>
          <w:tab w:val="left" w:pos="1265"/>
        </w:tabs>
        <w:spacing w:after="0" w:line="262" w:lineRule="auto"/>
        <w:ind w:left="1200" w:hanging="340"/>
        <w:jc w:val="both"/>
      </w:pPr>
      <w:bookmarkStart w:id="46" w:name="bookmark52"/>
      <w:bookmarkEnd w:id="46"/>
      <w:r>
        <w:rPr>
          <w:color w:val="000000"/>
          <w:lang w:val="fr-FR" w:eastAsia="fr-FR" w:bidi="fr-FR"/>
        </w:rPr>
        <w:t>Les procédures encadrant le fonctionnement de la structure et la réalisation des misions (Formation et de mise à jour des compétences, respect de la chaine du froid, gestion des médicaments et des vaccins, trousse d’urgence, choc anaphylactique, accident</w:t>
      </w:r>
    </w:p>
    <w:p w:rsidR="00846D99" w:rsidRDefault="00846D99" w:rsidP="00846D99">
      <w:pPr>
        <w:pStyle w:val="Texteducorps0"/>
        <w:framePr w:w="9871" w:h="11671" w:hRule="exact" w:wrap="none" w:vAnchor="page" w:hAnchor="page" w:x="1208" w:y="2028"/>
        <w:spacing w:line="262" w:lineRule="auto"/>
        <w:ind w:left="1200"/>
        <w:jc w:val="both"/>
      </w:pPr>
      <w:r>
        <w:rPr>
          <w:color w:val="000000"/>
          <w:lang w:val="fr-FR" w:eastAsia="fr-FR" w:bidi="fr-FR"/>
        </w:rPr>
        <w:t>d’Exposition au Sang (AES), gestion des déchets d’activités de soins à risque infectieux, déclaration des évènements indésirables associés à des soins),</w:t>
      </w:r>
    </w:p>
    <w:p w:rsidR="00846D99" w:rsidRDefault="00846D99" w:rsidP="00846D99">
      <w:pPr>
        <w:pStyle w:val="Texteducorps0"/>
        <w:framePr w:w="9871" w:h="11671" w:hRule="exact" w:wrap="none" w:vAnchor="page" w:hAnchor="page" w:x="1208" w:y="2028"/>
        <w:numPr>
          <w:ilvl w:val="0"/>
          <w:numId w:val="23"/>
        </w:numPr>
        <w:tabs>
          <w:tab w:val="left" w:pos="1265"/>
        </w:tabs>
        <w:ind w:firstLine="840"/>
        <w:jc w:val="both"/>
      </w:pPr>
      <w:bookmarkStart w:id="47" w:name="bookmark53"/>
      <w:bookmarkEnd w:id="47"/>
      <w:r>
        <w:rPr>
          <w:color w:val="000000"/>
          <w:u w:val="single"/>
          <w:lang w:val="fr-FR" w:eastAsia="fr-FR" w:bidi="fr-FR"/>
        </w:rPr>
        <w:t>Le règlement intérieur</w:t>
      </w:r>
      <w:r>
        <w:rPr>
          <w:color w:val="000000"/>
          <w:lang w:val="fr-FR" w:eastAsia="fr-FR" w:bidi="fr-FR"/>
        </w:rPr>
        <w:t xml:space="preserve"> de la structure daté et signé par le responsable de la structure,</w:t>
      </w:r>
    </w:p>
    <w:p w:rsidR="00846D99" w:rsidRDefault="00846D99" w:rsidP="00846D99">
      <w:pPr>
        <w:pStyle w:val="Texteducorps0"/>
        <w:framePr w:w="9871" w:h="11671" w:hRule="exact" w:wrap="none" w:vAnchor="page" w:hAnchor="page" w:x="1208" w:y="2028"/>
        <w:numPr>
          <w:ilvl w:val="0"/>
          <w:numId w:val="23"/>
        </w:numPr>
        <w:tabs>
          <w:tab w:val="left" w:pos="1265"/>
        </w:tabs>
        <w:spacing w:line="276" w:lineRule="auto"/>
        <w:ind w:left="1200" w:hanging="340"/>
        <w:jc w:val="both"/>
      </w:pPr>
      <w:bookmarkStart w:id="48" w:name="bookmark54"/>
      <w:bookmarkEnd w:id="48"/>
      <w:r>
        <w:rPr>
          <w:color w:val="000000"/>
          <w:lang w:val="fr-FR" w:eastAsia="fr-FR" w:bidi="fr-FR"/>
        </w:rPr>
        <w:t>Les curriculums vitae, copies de diplômes, attestations... justifiant de la formation et de l’expérience des professionnels,</w:t>
      </w:r>
    </w:p>
    <w:p w:rsidR="00846D99" w:rsidRDefault="00846D99" w:rsidP="00846D99">
      <w:pPr>
        <w:pStyle w:val="Texteducorps0"/>
        <w:framePr w:w="9871" w:h="11671" w:hRule="exact" w:wrap="none" w:vAnchor="page" w:hAnchor="page" w:x="1208" w:y="2028"/>
        <w:numPr>
          <w:ilvl w:val="0"/>
          <w:numId w:val="23"/>
        </w:numPr>
        <w:tabs>
          <w:tab w:val="left" w:pos="1265"/>
        </w:tabs>
        <w:spacing w:line="276" w:lineRule="auto"/>
        <w:ind w:left="1200" w:hanging="340"/>
        <w:jc w:val="both"/>
      </w:pPr>
      <w:bookmarkStart w:id="49" w:name="bookmark55"/>
      <w:bookmarkEnd w:id="49"/>
      <w:r>
        <w:rPr>
          <w:color w:val="000000"/>
          <w:u w:val="single"/>
          <w:lang w:val="fr-FR" w:eastAsia="fr-FR" w:bidi="fr-FR"/>
        </w:rPr>
        <w:t>La liste des partenariats et des conventions partenariales</w:t>
      </w:r>
      <w:r>
        <w:rPr>
          <w:color w:val="000000"/>
          <w:lang w:val="fr-FR" w:eastAsia="fr-FR" w:bidi="fr-FR"/>
        </w:rPr>
        <w:t xml:space="preserve"> signées par le centre de vaccination.</w:t>
      </w:r>
    </w:p>
    <w:p w:rsidR="00846D99" w:rsidRDefault="00846D99" w:rsidP="00846D99">
      <w:pPr>
        <w:pStyle w:val="Texteducorps0"/>
        <w:framePr w:w="9871" w:h="11671" w:hRule="exact" w:wrap="none" w:vAnchor="page" w:hAnchor="page" w:x="1208" w:y="2028"/>
        <w:spacing w:after="0"/>
        <w:ind w:left="1200"/>
        <w:jc w:val="both"/>
      </w:pPr>
      <w:r>
        <w:rPr>
          <w:i/>
          <w:iCs/>
          <w:color w:val="000000"/>
          <w:lang w:val="fr-FR" w:eastAsia="fr-FR" w:bidi="fr-FR"/>
        </w:rPr>
        <w:t>A litre d’exemple :</w:t>
      </w:r>
    </w:p>
    <w:p w:rsidR="00846D99" w:rsidRDefault="00846D99" w:rsidP="00846D99">
      <w:pPr>
        <w:pStyle w:val="Texteducorps0"/>
        <w:framePr w:w="9871" w:h="11671" w:hRule="exact" w:wrap="none" w:vAnchor="page" w:hAnchor="page" w:x="1208" w:y="2028"/>
        <w:spacing w:after="0"/>
        <w:ind w:left="134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Médecins de ville ou hospitaliers organisés ou non en réseaux ;</w:t>
      </w:r>
    </w:p>
    <w:p w:rsidR="00846D99" w:rsidRDefault="00846D99" w:rsidP="00846D99">
      <w:pPr>
        <w:pStyle w:val="Texteducorps0"/>
        <w:framePr w:w="9871" w:h="11671" w:hRule="exact" w:wrap="none" w:vAnchor="page" w:hAnchor="page" w:x="1208" w:y="2028"/>
        <w:spacing w:after="0"/>
        <w:ind w:left="134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Services de médecine du travail ;</w:t>
      </w:r>
    </w:p>
    <w:p w:rsidR="00846D99" w:rsidRDefault="00846D99" w:rsidP="00846D99">
      <w:pPr>
        <w:pStyle w:val="Texteducorps0"/>
        <w:framePr w:w="9871" w:h="11671" w:hRule="exact" w:wrap="none" w:vAnchor="page" w:hAnchor="page" w:x="1208" w:y="2028"/>
        <w:spacing w:after="0"/>
        <w:ind w:left="1680" w:hanging="30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Maisons de retraite et les Établissements d'Hébergement pour Personnes Agées Dépendantes (EHPAD) ;</w:t>
      </w:r>
    </w:p>
    <w:p w:rsidR="00846D99" w:rsidRDefault="00846D99" w:rsidP="00846D99">
      <w:pPr>
        <w:pStyle w:val="Texteducorps0"/>
        <w:framePr w:w="9871" w:h="11671" w:hRule="exact" w:wrap="none" w:vAnchor="page" w:hAnchor="page" w:x="1208" w:y="2028"/>
        <w:spacing w:after="0"/>
        <w:ind w:left="1680" w:hanging="30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Laboratoires de biologie médicale ;</w:t>
      </w:r>
    </w:p>
    <w:p w:rsidR="00846D99" w:rsidRDefault="00846D99" w:rsidP="00846D99">
      <w:pPr>
        <w:pStyle w:val="Texteducorps0"/>
        <w:framePr w:w="9871" w:h="11671" w:hRule="exact" w:wrap="none" w:vAnchor="page" w:hAnchor="page" w:x="1208" w:y="2028"/>
        <w:spacing w:after="0"/>
        <w:ind w:left="1680" w:hanging="30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Centres de radiologie ;</w:t>
      </w:r>
    </w:p>
    <w:p w:rsidR="00846D99" w:rsidRDefault="00846D99" w:rsidP="00846D99">
      <w:pPr>
        <w:pStyle w:val="Texteducorps0"/>
        <w:framePr w:w="9871" w:h="11671" w:hRule="exact" w:wrap="none" w:vAnchor="page" w:hAnchor="page" w:x="1208" w:y="2028"/>
        <w:spacing w:after="0"/>
        <w:ind w:left="1680" w:hanging="300"/>
        <w:jc w:val="both"/>
      </w:pPr>
      <w:proofErr w:type="gramStart"/>
      <w:r>
        <w:rPr>
          <w:i/>
          <w:iCs/>
          <w:color w:val="000000"/>
          <w:lang w:val="fr-FR" w:eastAsia="fr-FR" w:bidi="fr-FR"/>
        </w:rPr>
        <w:t>o</w:t>
      </w:r>
      <w:proofErr w:type="gramEnd"/>
      <w:r>
        <w:rPr>
          <w:i/>
          <w:iCs/>
          <w:color w:val="000000"/>
          <w:lang w:val="fr-FR" w:eastAsia="fr-FR" w:bidi="fr-FR"/>
        </w:rPr>
        <w:t xml:space="preserve"> Association et/ou structure avec laquelle est envisagée la conduite d'actions hors les murs ou toute autre action concourant à la mise en œuvre des missions du centre de vaccination;</w:t>
      </w:r>
    </w:p>
    <w:p w:rsidR="00846D99" w:rsidRDefault="00846D99" w:rsidP="00846D99">
      <w:pPr>
        <w:pStyle w:val="Texteducorps0"/>
        <w:framePr w:w="9871" w:h="11671" w:hRule="exact" w:wrap="none" w:vAnchor="page" w:hAnchor="page" w:x="1208" w:y="2028"/>
        <w:spacing w:after="0"/>
        <w:ind w:left="134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Dispositifs médico-sociaux ;</w:t>
      </w:r>
    </w:p>
    <w:p w:rsidR="00846D99" w:rsidRDefault="00846D99" w:rsidP="00846D99">
      <w:pPr>
        <w:pStyle w:val="Texteducorps0"/>
        <w:framePr w:w="9871" w:h="11671" w:hRule="exact" w:wrap="none" w:vAnchor="page" w:hAnchor="page" w:x="1208" w:y="2028"/>
        <w:ind w:left="1680" w:hanging="300"/>
        <w:jc w:val="both"/>
      </w:pPr>
      <w:proofErr w:type="gramStart"/>
      <w:r>
        <w:rPr>
          <w:color w:val="000000"/>
          <w:lang w:val="fr-FR" w:eastAsia="fr-FR" w:bidi="fr-FR"/>
        </w:rPr>
        <w:t>o</w:t>
      </w:r>
      <w:proofErr w:type="gramEnd"/>
      <w:r>
        <w:rPr>
          <w:color w:val="000000"/>
          <w:lang w:val="fr-FR" w:eastAsia="fr-FR" w:bidi="fr-FR"/>
        </w:rPr>
        <w:t xml:space="preserve"> </w:t>
      </w:r>
      <w:r>
        <w:rPr>
          <w:i/>
          <w:iCs/>
          <w:color w:val="000000"/>
          <w:lang w:val="fr-FR" w:eastAsia="fr-FR" w:bidi="fr-FR"/>
        </w:rPr>
        <w:t>Tout acteur susceptible de participer à la politique de vaccination : service de santé universitaire, éducation nationale, les services de protection maternelle et infantile, les maternités, les centres d'information, de dépistage et de diagnostic des infections sexuellement transmissibles (CEGIDD), le centre de lutte antituberculeuse (CLAT), les Permanence d'Accès aux Soins de Santé (PASS)...</w:t>
      </w:r>
    </w:p>
    <w:p w:rsidR="00846D99" w:rsidRDefault="00846D99" w:rsidP="00846D99">
      <w:pPr>
        <w:pStyle w:val="Texteducorps0"/>
        <w:framePr w:w="9871" w:h="11671" w:hRule="exact" w:wrap="none" w:vAnchor="page" w:hAnchor="page" w:x="1208" w:y="2028"/>
        <w:numPr>
          <w:ilvl w:val="0"/>
          <w:numId w:val="23"/>
        </w:numPr>
        <w:tabs>
          <w:tab w:val="left" w:pos="1265"/>
        </w:tabs>
        <w:spacing w:after="0"/>
        <w:ind w:firstLine="840"/>
        <w:jc w:val="both"/>
      </w:pPr>
      <w:bookmarkStart w:id="50" w:name="bookmark56"/>
      <w:bookmarkEnd w:id="50"/>
      <w:r>
        <w:rPr>
          <w:color w:val="000000"/>
          <w:u w:val="single"/>
          <w:lang w:val="fr-FR" w:eastAsia="fr-FR" w:bidi="fr-FR"/>
        </w:rPr>
        <w:t>Le budget prévisionnel selon le modèle fourni en annexe 3</w:t>
      </w:r>
    </w:p>
    <w:p w:rsidR="00846D99" w:rsidRDefault="00846D99" w:rsidP="00846D99">
      <w:pPr>
        <w:spacing w:line="1" w:lineRule="exact"/>
        <w:sectPr w:rsidR="00846D99">
          <w:pgSz w:w="11900" w:h="16840"/>
          <w:pgMar w:top="785" w:right="360" w:bottom="360" w:left="360" w:header="0" w:footer="3" w:gutter="0"/>
          <w:cols w:space="720"/>
          <w:noEndnote/>
          <w:docGrid w:linePitch="360"/>
        </w:sectPr>
      </w:pPr>
    </w:p>
    <w:p w:rsidR="00846D99" w:rsidRDefault="00846D99" w:rsidP="00846D99">
      <w:pPr>
        <w:spacing w:line="1" w:lineRule="exact"/>
      </w:pP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line="252" w:lineRule="auto"/>
        <w:ind w:left="851" w:firstLine="142"/>
        <w:jc w:val="both"/>
      </w:pPr>
      <w:bookmarkStart w:id="51" w:name="bookmark60"/>
      <w:bookmarkEnd w:id="51"/>
      <w:r>
        <w:rPr>
          <w:b/>
          <w:bCs/>
          <w:color w:val="000000"/>
          <w:lang w:val="fr-FR" w:eastAsia="fr-FR" w:bidi="fr-FR"/>
        </w:rPr>
        <w:t xml:space="preserve">Code de la Santé Publique et notamment: </w:t>
      </w:r>
      <w:r>
        <w:rPr>
          <w:color w:val="000000"/>
          <w:lang w:val="fr-FR" w:eastAsia="fr-FR" w:bidi="fr-FR"/>
        </w:rPr>
        <w:t>Articles L.3111-1 à L.3111-11, R.3111-1 à R.3111-4-2, D.3111-6 et D.3111-7, R.3111-8 à R.3111-11, D.3111-22 à D.3111-26</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2" w:name="bookmark61"/>
      <w:bookmarkEnd w:id="52"/>
      <w:r>
        <w:rPr>
          <w:b/>
          <w:bCs/>
          <w:color w:val="000000"/>
          <w:lang w:val="fr-FR" w:eastAsia="fr-FR" w:bidi="fr-FR"/>
        </w:rPr>
        <w:t xml:space="preserve">Loi du 9 août 2004 </w:t>
      </w:r>
      <w:r>
        <w:rPr>
          <w:color w:val="000000"/>
          <w:lang w:val="fr-FR" w:eastAsia="fr-FR" w:bidi="fr-FR"/>
        </w:rPr>
        <w:t>relative à la politique de santé publique.</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3" w:name="bookmark62"/>
      <w:bookmarkEnd w:id="53"/>
      <w:r>
        <w:rPr>
          <w:b/>
          <w:bCs/>
          <w:color w:val="000000"/>
          <w:lang w:val="fr-FR" w:eastAsia="fr-FR" w:bidi="fr-FR"/>
        </w:rPr>
        <w:t xml:space="preserve">Loi du 13 Août 2004 </w:t>
      </w:r>
      <w:r>
        <w:rPr>
          <w:color w:val="000000"/>
          <w:lang w:val="fr-FR" w:eastAsia="fr-FR" w:bidi="fr-FR"/>
        </w:rPr>
        <w:t>relative aux libertés et responsabilités locales</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4" w:name="bookmark63"/>
      <w:bookmarkEnd w:id="54"/>
      <w:r>
        <w:rPr>
          <w:b/>
          <w:bCs/>
          <w:color w:val="000000"/>
          <w:lang w:val="fr-FR" w:eastAsia="fr-FR" w:bidi="fr-FR"/>
        </w:rPr>
        <w:t xml:space="preserve">Loi du 21 juillet 2009 </w:t>
      </w:r>
      <w:r>
        <w:rPr>
          <w:color w:val="000000"/>
          <w:lang w:val="fr-FR" w:eastAsia="fr-FR" w:bidi="fr-FR"/>
        </w:rPr>
        <w:t>portant réforme de l'hôpital et relat</w:t>
      </w:r>
      <w:r w:rsidR="00EE068A">
        <w:rPr>
          <w:color w:val="000000"/>
          <w:lang w:val="fr-FR" w:eastAsia="fr-FR" w:bidi="fr-FR"/>
        </w:rPr>
        <w:t xml:space="preserve">ive aux patients, à la santé et </w:t>
      </w:r>
      <w:r>
        <w:rPr>
          <w:color w:val="000000"/>
          <w:lang w:val="fr-FR" w:eastAsia="fr-FR" w:bidi="fr-FR"/>
        </w:rPr>
        <w:t>aux territoires (HPST)</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5" w:name="bookmark64"/>
      <w:bookmarkEnd w:id="55"/>
      <w:r>
        <w:rPr>
          <w:b/>
          <w:bCs/>
          <w:color w:val="000000"/>
          <w:lang w:val="fr-FR" w:eastAsia="fr-FR" w:bidi="fr-FR"/>
        </w:rPr>
        <w:t xml:space="preserve">Loi du 26 janvier 2016 </w:t>
      </w:r>
      <w:r>
        <w:rPr>
          <w:color w:val="000000"/>
          <w:lang w:val="fr-FR" w:eastAsia="fr-FR" w:bidi="fr-FR"/>
        </w:rPr>
        <w:t>de modernisation de notre système de santé</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6" w:name="bookmark65"/>
      <w:bookmarkEnd w:id="56"/>
      <w:r>
        <w:rPr>
          <w:b/>
          <w:bCs/>
          <w:color w:val="000000"/>
          <w:lang w:val="fr-FR" w:eastAsia="fr-FR" w:bidi="fr-FR"/>
        </w:rPr>
        <w:t xml:space="preserve">Décret du 19 décembre 2005 </w:t>
      </w:r>
      <w:r>
        <w:rPr>
          <w:color w:val="000000"/>
          <w:lang w:val="fr-FR" w:eastAsia="fr-FR" w:bidi="fr-FR"/>
        </w:rPr>
        <w:t>relatif à l’habilitation des établissements pour les vaccinations et la lutte contre la tuberculose, la lèpre et les infections sexuellement transmissibles.</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7" w:name="bookmark66"/>
      <w:bookmarkEnd w:id="57"/>
      <w:r>
        <w:rPr>
          <w:b/>
          <w:bCs/>
          <w:color w:val="000000"/>
          <w:lang w:val="fr-FR" w:eastAsia="fr-FR" w:bidi="fr-FR"/>
        </w:rPr>
        <w:t>Décret n° 2019-149 du 27 février 2019 modifié relatif à l’obligation vaccinale par le vaccin antituberculeux BCG</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8" w:name="bookmark67"/>
      <w:bookmarkEnd w:id="58"/>
      <w:r>
        <w:rPr>
          <w:b/>
          <w:bCs/>
          <w:color w:val="000000"/>
          <w:lang w:val="fr-FR" w:eastAsia="fr-FR" w:bidi="fr-FR"/>
        </w:rPr>
        <w:t xml:space="preserve">Arrêté du 19 décembre 2005 </w:t>
      </w:r>
      <w:r>
        <w:rPr>
          <w:color w:val="000000"/>
          <w:lang w:val="fr-FR" w:eastAsia="fr-FR" w:bidi="fr-FR"/>
        </w:rPr>
        <w:t>fixant les contenus du dossier de demande d’habilitation.</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100"/>
        <w:ind w:left="851" w:firstLine="142"/>
        <w:jc w:val="both"/>
      </w:pPr>
      <w:bookmarkStart w:id="59" w:name="bookmark68"/>
      <w:bookmarkEnd w:id="59"/>
      <w:r>
        <w:rPr>
          <w:b/>
          <w:bCs/>
          <w:color w:val="000000"/>
          <w:lang w:val="fr-FR" w:eastAsia="fr-FR" w:bidi="fr-FR"/>
        </w:rPr>
        <w:t>Calendrier vaccinal (réactualisé annuellement)</w:t>
      </w:r>
    </w:p>
    <w:p w:rsidR="00846D99" w:rsidRDefault="00846D99" w:rsidP="00EE068A">
      <w:pPr>
        <w:pStyle w:val="Texteducorps0"/>
        <w:framePr w:w="9252" w:h="6060" w:hRule="exact" w:wrap="none" w:vAnchor="page" w:hAnchor="page" w:x="1075" w:y="2975"/>
        <w:numPr>
          <w:ilvl w:val="0"/>
          <w:numId w:val="20"/>
        </w:numPr>
        <w:pBdr>
          <w:top w:val="single" w:sz="4" w:space="0" w:color="auto"/>
          <w:left w:val="single" w:sz="4" w:space="0" w:color="auto"/>
          <w:bottom w:val="single" w:sz="4" w:space="0" w:color="auto"/>
          <w:right w:val="single" w:sz="4" w:space="0" w:color="auto"/>
        </w:pBdr>
        <w:tabs>
          <w:tab w:val="left" w:pos="1418"/>
        </w:tabs>
        <w:spacing w:after="0"/>
        <w:ind w:left="851" w:firstLine="142"/>
        <w:jc w:val="both"/>
      </w:pPr>
      <w:bookmarkStart w:id="60" w:name="bookmark69"/>
      <w:bookmarkEnd w:id="60"/>
      <w:r>
        <w:rPr>
          <w:b/>
          <w:bCs/>
          <w:color w:val="000000"/>
          <w:lang w:val="fr-FR" w:eastAsia="fr-FR" w:bidi="fr-FR"/>
        </w:rPr>
        <w:t xml:space="preserve">Décret n° 2022-610 du 21 avril 2022 </w:t>
      </w:r>
      <w:r>
        <w:rPr>
          <w:color w:val="000000"/>
          <w:lang w:val="fr-FR" w:eastAsia="fr-FR" w:bidi="fr-FR"/>
        </w:rPr>
        <w:t>relatif aux compétences vaccinales des infirmiers et des pharmaciens d'officine</w:t>
      </w:r>
    </w:p>
    <w:p w:rsidR="00846D99" w:rsidRDefault="00846D99" w:rsidP="00846D99">
      <w:pPr>
        <w:spacing w:line="1" w:lineRule="exact"/>
        <w:sectPr w:rsidR="00846D99">
          <w:pgSz w:w="11900" w:h="16840"/>
          <w:pgMar w:top="360" w:right="360" w:bottom="360" w:left="360" w:header="0" w:footer="3" w:gutter="0"/>
          <w:cols w:space="720"/>
          <w:noEndnote/>
          <w:docGrid w:linePitch="360"/>
        </w:sectPr>
      </w:pPr>
    </w:p>
    <w:p w:rsidR="00846D99" w:rsidRDefault="00846D99" w:rsidP="00846D99">
      <w:pPr>
        <w:spacing w:line="1" w:lineRule="exact"/>
      </w:pPr>
    </w:p>
    <w:p w:rsidR="00846D99" w:rsidRDefault="00846D99" w:rsidP="00846D99">
      <w:pPr>
        <w:pStyle w:val="Autres0"/>
        <w:framePr w:wrap="none" w:vAnchor="page" w:hAnchor="page" w:x="1030" w:y="2283"/>
        <w:spacing w:after="0" w:line="240" w:lineRule="auto"/>
        <w:ind w:firstLine="340"/>
        <w:rPr>
          <w:sz w:val="26"/>
          <w:szCs w:val="26"/>
        </w:rPr>
      </w:pPr>
      <w:r>
        <w:rPr>
          <w:b/>
          <w:bCs/>
          <w:color w:val="000000"/>
          <w:sz w:val="26"/>
          <w:szCs w:val="26"/>
          <w:lang w:val="fr-FR" w:eastAsia="fr-FR" w:bidi="fr-FR"/>
        </w:rPr>
        <w:t>Annexe 2 : Missions du Centre de vaccination</w:t>
      </w:r>
    </w:p>
    <w:p w:rsidR="00C62A96" w:rsidRDefault="00C62A96" w:rsidP="00C62A96">
      <w:pPr>
        <w:spacing w:line="1" w:lineRule="exact"/>
        <w:ind w:right="1682"/>
      </w:pPr>
    </w:p>
    <w:p w:rsidR="00C62A96" w:rsidRPr="00C62A96" w:rsidRDefault="00C62A96" w:rsidP="00C62A96"/>
    <w:p w:rsidR="00C62A96" w:rsidRPr="00C62A96" w:rsidRDefault="00C62A96" w:rsidP="00C62A96"/>
    <w:p w:rsidR="00C62A96" w:rsidRDefault="00C62A96" w:rsidP="00C62A96"/>
    <w:p w:rsidR="00C62A96" w:rsidRDefault="00C62A96" w:rsidP="00C62A96">
      <w:pPr>
        <w:tabs>
          <w:tab w:val="left" w:pos="6983"/>
        </w:tabs>
      </w:pPr>
      <w:r>
        <w:tab/>
      </w:r>
    </w:p>
    <w:p w:rsidR="00C62A96" w:rsidRDefault="00C62A96" w:rsidP="00C62A96">
      <w:pPr>
        <w:tabs>
          <w:tab w:val="left" w:pos="6983"/>
        </w:tabs>
      </w:pP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80" w:line="300" w:lineRule="auto"/>
        <w:ind w:left="567" w:right="541" w:hanging="187"/>
        <w:jc w:val="both"/>
      </w:pPr>
      <w:r>
        <w:rPr>
          <w:color w:val="000000"/>
          <w:lang w:val="fr-FR" w:eastAsia="fr-FR" w:bidi="fr-FR"/>
        </w:rPr>
        <w:t>La loi du 9 Août 2004 relative à la politique de santé publique fixe deux objectifs en matière de protection vaccinale :</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00" w:line="262" w:lineRule="auto"/>
        <w:ind w:left="567" w:right="541" w:hanging="187"/>
        <w:jc w:val="both"/>
      </w:pPr>
      <w:proofErr w:type="gramStart"/>
      <w:r>
        <w:rPr>
          <w:color w:val="000000"/>
          <w:lang w:val="fr-FR" w:eastAsia="fr-FR" w:bidi="fr-FR"/>
        </w:rPr>
        <w:t>o</w:t>
      </w:r>
      <w:proofErr w:type="gramEnd"/>
      <w:r>
        <w:rPr>
          <w:color w:val="000000"/>
          <w:lang w:val="fr-FR" w:eastAsia="fr-FR" w:bidi="fr-FR"/>
        </w:rPr>
        <w:t xml:space="preserve"> </w:t>
      </w:r>
      <w:r>
        <w:rPr>
          <w:b/>
          <w:bCs/>
          <w:color w:val="000000"/>
          <w:lang w:val="fr-FR" w:eastAsia="fr-FR" w:bidi="fr-FR"/>
        </w:rPr>
        <w:t>Concernant les maladies à prévention vaccin</w:t>
      </w:r>
      <w:r>
        <w:rPr>
          <w:b/>
          <w:bCs/>
          <w:color w:val="000000"/>
          <w:lang w:val="fr-FR" w:eastAsia="fr-FR" w:bidi="fr-FR"/>
        </w:rPr>
        <w:t xml:space="preserve">ale relevant de recommandations de </w:t>
      </w:r>
      <w:r>
        <w:rPr>
          <w:b/>
          <w:bCs/>
          <w:color w:val="000000"/>
          <w:lang w:val="fr-FR" w:eastAsia="fr-FR" w:bidi="fr-FR"/>
        </w:rPr>
        <w:t>vaccination en population générale. Il s’agit d’atteindre ou maintenir, selon les maladies, un taux de couverture vaccinale d’au moins 95% aux âges appropriés,</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380" w:line="262" w:lineRule="auto"/>
        <w:ind w:left="567" w:right="541" w:hanging="187"/>
        <w:jc w:val="both"/>
      </w:pPr>
      <w:proofErr w:type="gramStart"/>
      <w:r>
        <w:rPr>
          <w:b/>
          <w:bCs/>
          <w:color w:val="000000"/>
          <w:lang w:val="fr-FR" w:eastAsia="fr-FR" w:bidi="fr-FR"/>
        </w:rPr>
        <w:t>o</w:t>
      </w:r>
      <w:proofErr w:type="gramEnd"/>
      <w:r>
        <w:rPr>
          <w:b/>
          <w:bCs/>
          <w:color w:val="000000"/>
          <w:lang w:val="fr-FR" w:eastAsia="fr-FR" w:bidi="fr-FR"/>
        </w:rPr>
        <w:t xml:space="preserve"> Concernant la grippe. Il s’agit d’atteindre un taux de couverture vaccinale d’au moins 75% dans tous les groupes à risque : personnes souffrant d’une Affection Longue Durée (ALD), professionnels de santé, personnes âgées de 65 ans, les femmes enceintes les personnes obèses... (liste non exhaustive).</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80" w:line="307" w:lineRule="auto"/>
        <w:ind w:left="567" w:right="541" w:hanging="187"/>
        <w:jc w:val="both"/>
      </w:pPr>
      <w:r>
        <w:rPr>
          <w:color w:val="000000"/>
          <w:lang w:val="fr-FR" w:eastAsia="fr-FR" w:bidi="fr-FR"/>
        </w:rPr>
        <w:t>Pour répondre à ces objectifs, le centre de vaccination du département doit proposer des moyens humains et matériels et un mode d’organisation spécifique afin de :</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00"/>
        <w:ind w:left="567" w:right="541" w:hanging="187"/>
        <w:jc w:val="both"/>
      </w:pPr>
      <w:proofErr w:type="gramStart"/>
      <w:r>
        <w:rPr>
          <w:color w:val="000000"/>
          <w:lang w:val="fr-FR" w:eastAsia="fr-FR" w:bidi="fr-FR"/>
        </w:rPr>
        <w:t>o</w:t>
      </w:r>
      <w:proofErr w:type="gramEnd"/>
      <w:r>
        <w:rPr>
          <w:color w:val="000000"/>
          <w:lang w:val="fr-FR" w:eastAsia="fr-FR" w:bidi="fr-FR"/>
        </w:rPr>
        <w:t xml:space="preserve"> </w:t>
      </w:r>
      <w:r>
        <w:rPr>
          <w:b/>
          <w:bCs/>
          <w:color w:val="000000"/>
          <w:lang w:val="fr-FR" w:eastAsia="fr-FR" w:bidi="fr-FR"/>
        </w:rPr>
        <w:t>Mettre en œuvre les recommandations du calendrier vaccinal (article L. 3111-1 du code de la santé publique) concernant tant les vaccinations obligatoires que les vaccinations recommandées,</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00" w:line="264" w:lineRule="auto"/>
        <w:ind w:left="567" w:right="541" w:hanging="187"/>
        <w:jc w:val="both"/>
      </w:pPr>
      <w:proofErr w:type="gramStart"/>
      <w:r>
        <w:rPr>
          <w:color w:val="000000"/>
          <w:lang w:val="fr-FR" w:eastAsia="fr-FR" w:bidi="fr-FR"/>
        </w:rPr>
        <w:t>o</w:t>
      </w:r>
      <w:proofErr w:type="gramEnd"/>
      <w:r>
        <w:rPr>
          <w:color w:val="000000"/>
          <w:lang w:val="fr-FR" w:eastAsia="fr-FR" w:bidi="fr-FR"/>
        </w:rPr>
        <w:t xml:space="preserve"> </w:t>
      </w:r>
      <w:r>
        <w:rPr>
          <w:b/>
          <w:bCs/>
          <w:color w:val="000000"/>
          <w:lang w:val="fr-FR" w:eastAsia="fr-FR" w:bidi="fr-FR"/>
        </w:rPr>
        <w:t>Cibler plus spécifiquement les publics dits « précaires » constitués des personnes qui accèdent difficilement aux structures de soins et de prévention, en particulier du fait d’insuffisance de protection sociale, d’insuffisance de ressources, ...</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00" w:line="264" w:lineRule="auto"/>
        <w:ind w:left="567" w:right="541" w:hanging="187"/>
        <w:jc w:val="both"/>
      </w:pPr>
      <w:proofErr w:type="gramStart"/>
      <w:r>
        <w:rPr>
          <w:b/>
          <w:bCs/>
          <w:color w:val="000000"/>
          <w:lang w:val="fr-FR" w:eastAsia="fr-FR" w:bidi="fr-FR"/>
        </w:rPr>
        <w:t>o</w:t>
      </w:r>
      <w:proofErr w:type="gramEnd"/>
      <w:r>
        <w:rPr>
          <w:b/>
          <w:bCs/>
          <w:color w:val="000000"/>
          <w:lang w:val="fr-FR" w:eastAsia="fr-FR" w:bidi="fr-FR"/>
        </w:rPr>
        <w:t xml:space="preserve"> Organiser des séances de vaccination hors les murs, notamment en priorité dans les structures qui accueillent du public en difficulté, sur le territoire d’intervention donné.</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00" w:line="259" w:lineRule="auto"/>
        <w:ind w:left="567" w:right="541" w:hanging="187"/>
        <w:jc w:val="both"/>
      </w:pPr>
      <w:proofErr w:type="gramStart"/>
      <w:r>
        <w:rPr>
          <w:color w:val="000000"/>
          <w:lang w:val="fr-FR" w:eastAsia="fr-FR" w:bidi="fr-FR"/>
        </w:rPr>
        <w:t>o</w:t>
      </w:r>
      <w:proofErr w:type="gramEnd"/>
      <w:r>
        <w:rPr>
          <w:color w:val="000000"/>
          <w:lang w:val="fr-FR" w:eastAsia="fr-FR" w:bidi="fr-FR"/>
        </w:rPr>
        <w:t xml:space="preserve"> </w:t>
      </w:r>
      <w:r>
        <w:rPr>
          <w:b/>
          <w:bCs/>
          <w:color w:val="000000"/>
          <w:lang w:val="fr-FR" w:eastAsia="fr-FR" w:bidi="fr-FR"/>
        </w:rPr>
        <w:t>Organiser des séances de vaccinations hors les murs, selon les besoins du territoire d’intervention.</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100" w:line="264" w:lineRule="auto"/>
        <w:ind w:left="567" w:right="541" w:hanging="187"/>
        <w:jc w:val="both"/>
      </w:pPr>
      <w:proofErr w:type="gramStart"/>
      <w:r>
        <w:rPr>
          <w:color w:val="000000"/>
          <w:lang w:val="fr-FR" w:eastAsia="fr-FR" w:bidi="fr-FR"/>
        </w:rPr>
        <w:t>o</w:t>
      </w:r>
      <w:proofErr w:type="gramEnd"/>
      <w:r>
        <w:rPr>
          <w:color w:val="000000"/>
          <w:lang w:val="fr-FR" w:eastAsia="fr-FR" w:bidi="fr-FR"/>
        </w:rPr>
        <w:t xml:space="preserve"> </w:t>
      </w:r>
      <w:r>
        <w:rPr>
          <w:b/>
          <w:bCs/>
          <w:color w:val="000000"/>
          <w:lang w:val="fr-FR" w:eastAsia="fr-FR" w:bidi="fr-FR"/>
        </w:rPr>
        <w:t>Contribuer à la promotion de la vaccination,</w:t>
      </w:r>
    </w:p>
    <w:p w:rsidR="00C62A96" w:rsidRDefault="00C62A96" w:rsidP="00C62A96">
      <w:pPr>
        <w:pStyle w:val="Texteducorps0"/>
        <w:framePr w:w="9470" w:h="9158" w:hRule="exact" w:wrap="none" w:vAnchor="page" w:hAnchor="page" w:x="259" w:y="2826"/>
        <w:pBdr>
          <w:top w:val="single" w:sz="4" w:space="0" w:color="auto"/>
          <w:left w:val="single" w:sz="4" w:space="0" w:color="auto"/>
          <w:bottom w:val="single" w:sz="4" w:space="0" w:color="auto"/>
          <w:right w:val="single" w:sz="4" w:space="0" w:color="auto"/>
        </w:pBdr>
        <w:spacing w:after="0" w:line="276" w:lineRule="auto"/>
        <w:ind w:left="567" w:right="541" w:hanging="187"/>
        <w:jc w:val="both"/>
      </w:pPr>
      <w:proofErr w:type="gramStart"/>
      <w:r>
        <w:rPr>
          <w:color w:val="000000"/>
          <w:lang w:val="fr-FR" w:eastAsia="fr-FR" w:bidi="fr-FR"/>
        </w:rPr>
        <w:t>o</w:t>
      </w:r>
      <w:proofErr w:type="gramEnd"/>
      <w:r>
        <w:rPr>
          <w:color w:val="000000"/>
          <w:lang w:val="fr-FR" w:eastAsia="fr-FR" w:bidi="fr-FR"/>
        </w:rPr>
        <w:t xml:space="preserve"> </w:t>
      </w:r>
      <w:r>
        <w:rPr>
          <w:b/>
          <w:bCs/>
          <w:color w:val="000000"/>
          <w:lang w:val="fr-FR" w:eastAsia="fr-FR" w:bidi="fr-FR"/>
        </w:rPr>
        <w:t>Participer, sur sollicitation de PARS et si besoin, à la gestion des situations exceptionnelles nécessitant une vaccination dans des délais brefs.</w:t>
      </w:r>
    </w:p>
    <w:p w:rsidR="00C62A96" w:rsidRDefault="00C62A96" w:rsidP="00C62A96">
      <w:pPr>
        <w:tabs>
          <w:tab w:val="left" w:pos="6983"/>
        </w:tabs>
      </w:pPr>
    </w:p>
    <w:p w:rsidR="00846D99" w:rsidRPr="00C62A96" w:rsidRDefault="00C62A96" w:rsidP="00C62A96">
      <w:pPr>
        <w:tabs>
          <w:tab w:val="left" w:pos="6983"/>
        </w:tabs>
        <w:sectPr w:rsidR="00846D99" w:rsidRPr="00C62A96">
          <w:pgSz w:w="11900" w:h="16840"/>
          <w:pgMar w:top="360" w:right="360" w:bottom="360" w:left="360" w:header="0" w:footer="3" w:gutter="0"/>
          <w:cols w:space="720"/>
          <w:noEndnote/>
          <w:docGrid w:linePitch="360"/>
        </w:sectPr>
      </w:pPr>
      <w:r>
        <w:tab/>
      </w:r>
    </w:p>
    <w:p w:rsidR="00846D99" w:rsidRDefault="00846D99" w:rsidP="00846D99">
      <w:pPr>
        <w:spacing w:line="1" w:lineRule="exact"/>
      </w:pPr>
    </w:p>
    <w:p w:rsidR="00846D99" w:rsidRDefault="00846D99" w:rsidP="00846D99">
      <w:pPr>
        <w:pStyle w:val="Texteducorps20"/>
        <w:framePr w:w="2196" w:h="1778" w:hRule="exact" w:wrap="none" w:vAnchor="page" w:hAnchor="page" w:x="9215" w:y="276"/>
        <w:ind w:left="14"/>
      </w:pPr>
    </w:p>
    <w:tbl>
      <w:tblPr>
        <w:tblOverlap w:val="never"/>
        <w:tblW w:w="0" w:type="auto"/>
        <w:tblLayout w:type="fixed"/>
        <w:tblCellMar>
          <w:left w:w="10" w:type="dxa"/>
          <w:right w:w="10" w:type="dxa"/>
        </w:tblCellMar>
        <w:tblLook w:val="04A0" w:firstRow="1" w:lastRow="0" w:firstColumn="1" w:lastColumn="0" w:noHBand="0" w:noVBand="1"/>
      </w:tblPr>
      <w:tblGrid>
        <w:gridCol w:w="7517"/>
        <w:gridCol w:w="2347"/>
      </w:tblGrid>
      <w:tr w:rsidR="00846D99" w:rsidTr="006C0930">
        <w:tblPrEx>
          <w:tblCellMar>
            <w:top w:w="0" w:type="dxa"/>
            <w:bottom w:w="0" w:type="dxa"/>
          </w:tblCellMar>
        </w:tblPrEx>
        <w:trPr>
          <w:trHeight w:hRule="exact" w:val="727"/>
        </w:trPr>
        <w:tc>
          <w:tcPr>
            <w:tcW w:w="7517" w:type="dxa"/>
            <w:tcBorders>
              <w:top w:val="single" w:sz="4" w:space="0" w:color="auto"/>
              <w:left w:val="single" w:sz="4" w:space="0" w:color="auto"/>
            </w:tcBorders>
            <w:shd w:val="clear" w:color="auto" w:fill="FFFFFF"/>
            <w:vAlign w:val="center"/>
          </w:tcPr>
          <w:p w:rsidR="00846D99" w:rsidRDefault="00846D99" w:rsidP="006C0930">
            <w:pPr>
              <w:pStyle w:val="Autres0"/>
              <w:framePr w:w="9864" w:h="6984" w:wrap="none" w:vAnchor="page" w:hAnchor="page" w:x="1252" w:y="2918"/>
              <w:spacing w:after="0" w:line="240" w:lineRule="auto"/>
              <w:jc w:val="center"/>
              <w:rPr>
                <w:sz w:val="20"/>
                <w:szCs w:val="20"/>
              </w:rPr>
            </w:pPr>
            <w:r>
              <w:rPr>
                <w:b/>
                <w:bCs/>
                <w:color w:val="000000"/>
                <w:sz w:val="20"/>
                <w:szCs w:val="20"/>
                <w:lang w:val="fr-FR" w:eastAsia="fr-FR" w:bidi="fr-FR"/>
              </w:rPr>
              <w:t>charges</w:t>
            </w:r>
          </w:p>
        </w:tc>
        <w:tc>
          <w:tcPr>
            <w:tcW w:w="2347" w:type="dxa"/>
            <w:tcBorders>
              <w:top w:val="single" w:sz="4" w:space="0" w:color="auto"/>
              <w:left w:val="single" w:sz="4" w:space="0" w:color="auto"/>
              <w:right w:val="single" w:sz="4" w:space="0" w:color="auto"/>
            </w:tcBorders>
            <w:shd w:val="clear" w:color="auto" w:fill="FFFFFF"/>
            <w:vAlign w:val="center"/>
          </w:tcPr>
          <w:p w:rsidR="00846D99" w:rsidRDefault="00846D99" w:rsidP="006C0930">
            <w:pPr>
              <w:pStyle w:val="Autres0"/>
              <w:framePr w:w="9864" w:h="6984" w:wrap="none" w:vAnchor="page" w:hAnchor="page" w:x="1252" w:y="2918"/>
              <w:spacing w:after="0" w:line="240" w:lineRule="auto"/>
              <w:ind w:right="320"/>
              <w:jc w:val="right"/>
              <w:rPr>
                <w:sz w:val="20"/>
                <w:szCs w:val="20"/>
              </w:rPr>
            </w:pPr>
            <w:r>
              <w:rPr>
                <w:b/>
                <w:bCs/>
                <w:color w:val="000000"/>
                <w:sz w:val="20"/>
                <w:szCs w:val="20"/>
                <w:lang w:val="fr-FR" w:eastAsia="fr-FR" w:bidi="fr-FR"/>
              </w:rPr>
              <w:t>Budget prévisionnel</w:t>
            </w:r>
          </w:p>
        </w:tc>
      </w:tr>
      <w:tr w:rsidR="00846D99" w:rsidTr="006C0930">
        <w:tblPrEx>
          <w:tblCellMar>
            <w:top w:w="0" w:type="dxa"/>
            <w:bottom w:w="0" w:type="dxa"/>
          </w:tblCellMar>
        </w:tblPrEx>
        <w:trPr>
          <w:trHeight w:hRule="exact" w:val="230"/>
        </w:trPr>
        <w:tc>
          <w:tcPr>
            <w:tcW w:w="7517" w:type="dxa"/>
            <w:tcBorders>
              <w:top w:val="single" w:sz="4" w:space="0" w:color="auto"/>
              <w:left w:val="single" w:sz="4" w:space="0" w:color="auto"/>
            </w:tcBorders>
            <w:shd w:val="clear" w:color="auto" w:fill="C9CBCE"/>
            <w:vAlign w:val="bottom"/>
          </w:tcPr>
          <w:p w:rsidR="00846D99" w:rsidRDefault="00846D99" w:rsidP="006C0930">
            <w:pPr>
              <w:pStyle w:val="Autres0"/>
              <w:framePr w:w="9864" w:h="6984" w:wrap="none" w:vAnchor="page" w:hAnchor="page" w:x="1252" w:y="2918"/>
              <w:spacing w:after="0" w:line="240" w:lineRule="auto"/>
              <w:rPr>
                <w:sz w:val="20"/>
                <w:szCs w:val="20"/>
              </w:rPr>
            </w:pPr>
            <w:r>
              <w:rPr>
                <w:b/>
                <w:bCs/>
                <w:color w:val="000000"/>
                <w:sz w:val="20"/>
                <w:szCs w:val="20"/>
                <w:lang w:val="fr-FR" w:eastAsia="fr-FR" w:bidi="fr-FR"/>
              </w:rPr>
              <w:t>Charges de personnel</w:t>
            </w:r>
          </w:p>
        </w:tc>
        <w:tc>
          <w:tcPr>
            <w:tcW w:w="2347" w:type="dxa"/>
            <w:tcBorders>
              <w:top w:val="single" w:sz="4" w:space="0" w:color="auto"/>
              <w:left w:val="single" w:sz="4" w:space="0" w:color="auto"/>
              <w:right w:val="single" w:sz="4" w:space="0" w:color="auto"/>
            </w:tcBorders>
            <w:shd w:val="clear" w:color="auto" w:fill="C9CBCE"/>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Personnel médical</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Personnel non médical</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C9CBCE"/>
            <w:vAlign w:val="bottom"/>
          </w:tcPr>
          <w:p w:rsidR="00846D99" w:rsidRDefault="00846D99" w:rsidP="006C0930">
            <w:pPr>
              <w:pStyle w:val="Autres0"/>
              <w:framePr w:w="9864" w:h="6984" w:wrap="none" w:vAnchor="page" w:hAnchor="page" w:x="1252" w:y="2918"/>
              <w:spacing w:after="0" w:line="240" w:lineRule="auto"/>
              <w:rPr>
                <w:sz w:val="20"/>
                <w:szCs w:val="20"/>
              </w:rPr>
            </w:pPr>
            <w:r>
              <w:rPr>
                <w:b/>
                <w:bCs/>
                <w:color w:val="000000"/>
                <w:sz w:val="20"/>
                <w:szCs w:val="20"/>
                <w:lang w:val="fr-FR" w:eastAsia="fr-FR" w:bidi="fr-FR"/>
              </w:rPr>
              <w:t>Charges à caractère médical</w:t>
            </w:r>
          </w:p>
        </w:tc>
        <w:tc>
          <w:tcPr>
            <w:tcW w:w="2347" w:type="dxa"/>
            <w:tcBorders>
              <w:top w:val="single" w:sz="4" w:space="0" w:color="auto"/>
              <w:left w:val="single" w:sz="4" w:space="0" w:color="auto"/>
              <w:right w:val="single" w:sz="4" w:space="0" w:color="auto"/>
            </w:tcBorders>
            <w:shd w:val="clear" w:color="auto" w:fill="C9CBCE"/>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Produits pharmaceutiques</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Fournitures médicales</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Consultations spécialisées</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Laboratoire</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C9CBCE"/>
            <w:vAlign w:val="bottom"/>
          </w:tcPr>
          <w:p w:rsidR="00846D99" w:rsidRDefault="00846D99" w:rsidP="006C0930">
            <w:pPr>
              <w:pStyle w:val="Autres0"/>
              <w:framePr w:w="9864" w:h="6984" w:wrap="none" w:vAnchor="page" w:hAnchor="page" w:x="1252" w:y="2918"/>
              <w:spacing w:after="0" w:line="240" w:lineRule="auto"/>
              <w:rPr>
                <w:sz w:val="20"/>
                <w:szCs w:val="20"/>
              </w:rPr>
            </w:pPr>
            <w:r>
              <w:rPr>
                <w:b/>
                <w:bCs/>
                <w:color w:val="000000"/>
                <w:sz w:val="20"/>
                <w:szCs w:val="20"/>
                <w:lang w:val="fr-FR" w:eastAsia="fr-FR" w:bidi="fr-FR"/>
              </w:rPr>
              <w:t>Charges à caractère général</w:t>
            </w:r>
          </w:p>
        </w:tc>
        <w:tc>
          <w:tcPr>
            <w:tcW w:w="2347" w:type="dxa"/>
            <w:tcBorders>
              <w:top w:val="single" w:sz="4" w:space="0" w:color="auto"/>
              <w:left w:val="single" w:sz="4" w:space="0" w:color="auto"/>
              <w:right w:val="single" w:sz="4" w:space="0" w:color="auto"/>
            </w:tcBorders>
            <w:shd w:val="clear" w:color="auto" w:fill="C9CBCE"/>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9864" w:type="dxa"/>
            <w:gridSpan w:val="2"/>
            <w:tcBorders>
              <w:top w:val="single" w:sz="4" w:space="0" w:color="auto"/>
              <w:left w:val="single" w:sz="4" w:space="0" w:color="auto"/>
              <w:righ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jc w:val="center"/>
              <w:rPr>
                <w:sz w:val="19"/>
                <w:szCs w:val="19"/>
              </w:rPr>
            </w:pPr>
            <w:r>
              <w:rPr>
                <w:color w:val="000000"/>
                <w:sz w:val="19"/>
                <w:szCs w:val="19"/>
                <w:lang w:val="fr-FR" w:eastAsia="fr-FR" w:bidi="fr-FR"/>
              </w:rPr>
              <w:t>Charges liées aux locaux :</w:t>
            </w: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Loyer</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Electricité/gaz/eau</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Nettoyage</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52"/>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Assurances</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9864" w:type="dxa"/>
            <w:gridSpan w:val="2"/>
            <w:tcBorders>
              <w:top w:val="single" w:sz="4" w:space="0" w:color="auto"/>
              <w:left w:val="single" w:sz="4" w:space="0" w:color="auto"/>
              <w:right w:val="single" w:sz="4" w:space="0" w:color="auto"/>
            </w:tcBorders>
            <w:shd w:val="clear" w:color="auto" w:fill="FFFFFF"/>
          </w:tcPr>
          <w:p w:rsidR="00846D99" w:rsidRDefault="00846D99" w:rsidP="006C0930">
            <w:pPr>
              <w:pStyle w:val="Autres0"/>
              <w:framePr w:w="9864" w:h="6984" w:wrap="none" w:vAnchor="page" w:hAnchor="page" w:x="1252" w:y="2918"/>
              <w:spacing w:after="0" w:line="240" w:lineRule="auto"/>
              <w:jc w:val="center"/>
              <w:rPr>
                <w:sz w:val="19"/>
                <w:szCs w:val="19"/>
              </w:rPr>
            </w:pPr>
            <w:r>
              <w:rPr>
                <w:color w:val="000000"/>
                <w:sz w:val="19"/>
                <w:szCs w:val="19"/>
                <w:lang w:val="fr-FR" w:eastAsia="fr-FR" w:bidi="fr-FR"/>
              </w:rPr>
              <w:t>Fournitures et matériels divers :</w:t>
            </w:r>
          </w:p>
        </w:tc>
      </w:tr>
      <w:tr w:rsidR="00846D99" w:rsidTr="006C0930">
        <w:tblPrEx>
          <w:tblCellMar>
            <w:top w:w="0" w:type="dxa"/>
            <w:bottom w:w="0" w:type="dxa"/>
          </w:tblCellMar>
        </w:tblPrEx>
        <w:trPr>
          <w:trHeight w:hRule="exact" w:val="468"/>
        </w:trPr>
        <w:tc>
          <w:tcPr>
            <w:tcW w:w="7517" w:type="dxa"/>
            <w:tcBorders>
              <w:top w:val="single" w:sz="4" w:space="0" w:color="auto"/>
              <w:left w:val="single" w:sz="4" w:space="0" w:color="auto"/>
            </w:tcBorders>
            <w:shd w:val="clear" w:color="auto" w:fill="FFFFFF"/>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Fourniture d'entretien et de petits équipements</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Fournitures administratives</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40" w:lineRule="auto"/>
              <w:rPr>
                <w:sz w:val="19"/>
                <w:szCs w:val="19"/>
              </w:rPr>
            </w:pPr>
            <w:r>
              <w:rPr>
                <w:color w:val="000000"/>
                <w:sz w:val="19"/>
                <w:szCs w:val="19"/>
                <w:lang w:val="fr-FR" w:eastAsia="fr-FR" w:bidi="fr-FR"/>
              </w:rPr>
              <w:t>Autres matières et fournitures (à préciser)</w:t>
            </w: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468"/>
        </w:trPr>
        <w:tc>
          <w:tcPr>
            <w:tcW w:w="9864" w:type="dxa"/>
            <w:gridSpan w:val="2"/>
            <w:tcBorders>
              <w:top w:val="single" w:sz="4" w:space="0" w:color="auto"/>
              <w:left w:val="single" w:sz="4" w:space="0" w:color="auto"/>
              <w:right w:val="single" w:sz="4" w:space="0" w:color="auto"/>
            </w:tcBorders>
            <w:shd w:val="clear" w:color="auto" w:fill="FFFFFF"/>
            <w:vAlign w:val="bottom"/>
          </w:tcPr>
          <w:p w:rsidR="00846D99" w:rsidRDefault="00846D99" w:rsidP="006C0930">
            <w:pPr>
              <w:pStyle w:val="Autres0"/>
              <w:framePr w:w="9864" w:h="6984" w:wrap="none" w:vAnchor="page" w:hAnchor="page" w:x="1252" w:y="2918"/>
              <w:spacing w:after="0" w:line="254" w:lineRule="auto"/>
              <w:jc w:val="center"/>
              <w:rPr>
                <w:sz w:val="19"/>
                <w:szCs w:val="19"/>
              </w:rPr>
            </w:pPr>
            <w:r>
              <w:rPr>
                <w:color w:val="000000"/>
                <w:sz w:val="19"/>
                <w:szCs w:val="19"/>
                <w:lang w:val="fr-FR" w:eastAsia="fr-FR" w:bidi="fr-FR"/>
              </w:rPr>
              <w:t>Charges indirectes affectées à l'action (à préciser) :</w:t>
            </w: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tcPr>
          <w:p w:rsidR="00846D99" w:rsidRDefault="00846D99" w:rsidP="006C0930">
            <w:pPr>
              <w:framePr w:w="9864" w:h="6984" w:wrap="none" w:vAnchor="page" w:hAnchor="page" w:x="1252" w:y="2918"/>
              <w:rPr>
                <w:sz w:val="10"/>
                <w:szCs w:val="10"/>
              </w:rPr>
            </w:pP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tcPr>
          <w:p w:rsidR="00846D99" w:rsidRDefault="00846D99" w:rsidP="006C0930">
            <w:pPr>
              <w:framePr w:w="9864" w:h="6984" w:wrap="none" w:vAnchor="page" w:hAnchor="page" w:x="1252" w:y="2918"/>
              <w:rPr>
                <w:sz w:val="10"/>
                <w:szCs w:val="10"/>
              </w:rPr>
            </w:pP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38"/>
        </w:trPr>
        <w:tc>
          <w:tcPr>
            <w:tcW w:w="7517" w:type="dxa"/>
            <w:tcBorders>
              <w:top w:val="single" w:sz="4" w:space="0" w:color="auto"/>
              <w:left w:val="single" w:sz="4" w:space="0" w:color="auto"/>
            </w:tcBorders>
            <w:shd w:val="clear" w:color="auto" w:fill="C9CBCE"/>
            <w:vAlign w:val="bottom"/>
          </w:tcPr>
          <w:p w:rsidR="00846D99" w:rsidRDefault="00846D99" w:rsidP="006C0930">
            <w:pPr>
              <w:pStyle w:val="Autres0"/>
              <w:framePr w:w="9864" w:h="6984" w:wrap="none" w:vAnchor="page" w:hAnchor="page" w:x="1252" w:y="2918"/>
              <w:spacing w:after="0" w:line="240" w:lineRule="auto"/>
              <w:rPr>
                <w:sz w:val="20"/>
                <w:szCs w:val="20"/>
              </w:rPr>
            </w:pPr>
            <w:r>
              <w:rPr>
                <w:b/>
                <w:bCs/>
                <w:color w:val="000000"/>
                <w:sz w:val="20"/>
                <w:szCs w:val="20"/>
                <w:lang w:val="fr-FR" w:eastAsia="fr-FR" w:bidi="fr-FR"/>
              </w:rPr>
              <w:t>Charges d'amortissement, de provisions, financières et exceptionnelles</w:t>
            </w:r>
          </w:p>
        </w:tc>
        <w:tc>
          <w:tcPr>
            <w:tcW w:w="2347" w:type="dxa"/>
            <w:tcBorders>
              <w:top w:val="single" w:sz="4" w:space="0" w:color="auto"/>
              <w:left w:val="single" w:sz="4" w:space="0" w:color="auto"/>
              <w:right w:val="single" w:sz="4" w:space="0" w:color="auto"/>
            </w:tcBorders>
            <w:shd w:val="clear" w:color="auto" w:fill="C9CBCE"/>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45"/>
        </w:trPr>
        <w:tc>
          <w:tcPr>
            <w:tcW w:w="7517" w:type="dxa"/>
            <w:tcBorders>
              <w:top w:val="single" w:sz="4" w:space="0" w:color="auto"/>
              <w:left w:val="single" w:sz="4" w:space="0" w:color="auto"/>
            </w:tcBorders>
            <w:shd w:val="clear" w:color="auto" w:fill="FFFFFF"/>
          </w:tcPr>
          <w:p w:rsidR="00846D99" w:rsidRDefault="00846D99" w:rsidP="006C0930">
            <w:pPr>
              <w:framePr w:w="9864" w:h="6984" w:wrap="none" w:vAnchor="page" w:hAnchor="page" w:x="1252" w:y="2918"/>
              <w:rPr>
                <w:sz w:val="10"/>
                <w:szCs w:val="10"/>
              </w:rPr>
            </w:pPr>
          </w:p>
        </w:tc>
        <w:tc>
          <w:tcPr>
            <w:tcW w:w="2347" w:type="dxa"/>
            <w:tcBorders>
              <w:top w:val="single" w:sz="4" w:space="0" w:color="auto"/>
              <w:left w:val="single" w:sz="4" w:space="0" w:color="auto"/>
              <w:right w:val="single" w:sz="4" w:space="0" w:color="auto"/>
            </w:tcBorders>
            <w:shd w:val="clear" w:color="auto" w:fill="FFFFFF"/>
          </w:tcPr>
          <w:p w:rsidR="00846D99" w:rsidRDefault="00846D99" w:rsidP="006C0930">
            <w:pPr>
              <w:framePr w:w="9864" w:h="6984" w:wrap="none" w:vAnchor="page" w:hAnchor="page" w:x="1252" w:y="2918"/>
              <w:rPr>
                <w:sz w:val="10"/>
                <w:szCs w:val="10"/>
              </w:rPr>
            </w:pPr>
          </w:p>
        </w:tc>
      </w:tr>
      <w:tr w:rsidR="00846D99" w:rsidTr="006C0930">
        <w:tblPrEx>
          <w:tblCellMar>
            <w:top w:w="0" w:type="dxa"/>
            <w:bottom w:w="0" w:type="dxa"/>
          </w:tblCellMar>
        </w:tblPrEx>
        <w:trPr>
          <w:trHeight w:hRule="exact" w:val="266"/>
        </w:trPr>
        <w:tc>
          <w:tcPr>
            <w:tcW w:w="7517" w:type="dxa"/>
            <w:tcBorders>
              <w:top w:val="single" w:sz="4" w:space="0" w:color="auto"/>
              <w:left w:val="single" w:sz="4" w:space="0" w:color="auto"/>
              <w:bottom w:val="single" w:sz="4" w:space="0" w:color="auto"/>
            </w:tcBorders>
            <w:shd w:val="clear" w:color="auto" w:fill="F2ECA0"/>
            <w:vAlign w:val="bottom"/>
          </w:tcPr>
          <w:p w:rsidR="00846D99" w:rsidRDefault="00846D99" w:rsidP="006C0930">
            <w:pPr>
              <w:pStyle w:val="Autres0"/>
              <w:framePr w:w="9864" w:h="6984" w:wrap="none" w:vAnchor="page" w:hAnchor="page" w:x="1252" w:y="2918"/>
              <w:spacing w:after="0" w:line="240" w:lineRule="auto"/>
              <w:rPr>
                <w:sz w:val="20"/>
                <w:szCs w:val="20"/>
              </w:rPr>
            </w:pPr>
            <w:r>
              <w:rPr>
                <w:b/>
                <w:bCs/>
                <w:color w:val="000000"/>
                <w:sz w:val="20"/>
                <w:szCs w:val="20"/>
                <w:lang w:val="fr-FR" w:eastAsia="fr-FR" w:bidi="fr-FR"/>
              </w:rPr>
              <w:t>Total général</w:t>
            </w:r>
          </w:p>
        </w:tc>
        <w:tc>
          <w:tcPr>
            <w:tcW w:w="2347" w:type="dxa"/>
            <w:tcBorders>
              <w:top w:val="single" w:sz="4" w:space="0" w:color="auto"/>
              <w:left w:val="single" w:sz="4" w:space="0" w:color="auto"/>
              <w:bottom w:val="single" w:sz="4" w:space="0" w:color="auto"/>
              <w:right w:val="single" w:sz="4" w:space="0" w:color="auto"/>
            </w:tcBorders>
            <w:shd w:val="clear" w:color="auto" w:fill="F2ECA0"/>
          </w:tcPr>
          <w:p w:rsidR="00846D99" w:rsidRDefault="00846D99" w:rsidP="006C0930">
            <w:pPr>
              <w:framePr w:w="9864" w:h="6984" w:wrap="none" w:vAnchor="page" w:hAnchor="page" w:x="1252" w:y="291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4392"/>
        <w:gridCol w:w="5414"/>
      </w:tblGrid>
      <w:tr w:rsidR="00846D99" w:rsidTr="006C0930">
        <w:tblPrEx>
          <w:tblCellMar>
            <w:top w:w="0" w:type="dxa"/>
            <w:bottom w:w="0" w:type="dxa"/>
          </w:tblCellMar>
        </w:tblPrEx>
        <w:trPr>
          <w:trHeight w:hRule="exact" w:val="619"/>
        </w:trPr>
        <w:tc>
          <w:tcPr>
            <w:tcW w:w="4392" w:type="dxa"/>
            <w:tcBorders>
              <w:top w:val="single" w:sz="4" w:space="0" w:color="auto"/>
              <w:left w:val="single" w:sz="4" w:space="0" w:color="auto"/>
            </w:tcBorders>
            <w:shd w:val="clear" w:color="auto" w:fill="FFFFFF"/>
            <w:vAlign w:val="center"/>
          </w:tcPr>
          <w:p w:rsidR="00846D99" w:rsidRDefault="00846D99" w:rsidP="006C0930">
            <w:pPr>
              <w:pStyle w:val="Autres0"/>
              <w:framePr w:w="9806" w:h="1656" w:wrap="none" w:vAnchor="page" w:hAnchor="page" w:x="1316" w:y="10449"/>
              <w:spacing w:after="0" w:line="240" w:lineRule="auto"/>
              <w:ind w:left="1240"/>
              <w:rPr>
                <w:sz w:val="20"/>
                <w:szCs w:val="20"/>
              </w:rPr>
            </w:pPr>
            <w:r>
              <w:rPr>
                <w:b/>
                <w:bCs/>
                <w:color w:val="000000"/>
                <w:sz w:val="20"/>
                <w:szCs w:val="20"/>
                <w:lang w:val="fr-FR" w:eastAsia="fr-FR" w:bidi="fr-FR"/>
              </w:rPr>
              <w:t>Produits prévisionnels</w:t>
            </w:r>
          </w:p>
        </w:tc>
        <w:tc>
          <w:tcPr>
            <w:tcW w:w="5414" w:type="dxa"/>
            <w:tcBorders>
              <w:top w:val="single" w:sz="4" w:space="0" w:color="auto"/>
              <w:left w:val="single" w:sz="4" w:space="0" w:color="auto"/>
              <w:right w:val="single" w:sz="4" w:space="0" w:color="auto"/>
            </w:tcBorders>
            <w:shd w:val="clear" w:color="auto" w:fill="FFFFFF"/>
            <w:vAlign w:val="center"/>
          </w:tcPr>
          <w:p w:rsidR="00846D99" w:rsidRDefault="00846D99" w:rsidP="006C0930">
            <w:pPr>
              <w:pStyle w:val="Autres0"/>
              <w:framePr w:w="9806" w:h="1656" w:wrap="none" w:vAnchor="page" w:hAnchor="page" w:x="1316" w:y="10449"/>
              <w:spacing w:after="0" w:line="240" w:lineRule="auto"/>
              <w:jc w:val="center"/>
              <w:rPr>
                <w:sz w:val="20"/>
                <w:szCs w:val="20"/>
              </w:rPr>
            </w:pPr>
            <w:r>
              <w:rPr>
                <w:b/>
                <w:bCs/>
                <w:color w:val="000000"/>
                <w:sz w:val="20"/>
                <w:szCs w:val="20"/>
                <w:lang w:val="fr-FR" w:eastAsia="fr-FR" w:bidi="fr-FR"/>
              </w:rPr>
              <w:t>Montant</w:t>
            </w:r>
          </w:p>
        </w:tc>
      </w:tr>
      <w:tr w:rsidR="00846D99" w:rsidTr="006C0930">
        <w:tblPrEx>
          <w:tblCellMar>
            <w:top w:w="0" w:type="dxa"/>
            <w:bottom w:w="0" w:type="dxa"/>
          </w:tblCellMar>
        </w:tblPrEx>
        <w:trPr>
          <w:trHeight w:hRule="exact" w:val="338"/>
        </w:trPr>
        <w:tc>
          <w:tcPr>
            <w:tcW w:w="4392" w:type="dxa"/>
            <w:tcBorders>
              <w:top w:val="single" w:sz="4" w:space="0" w:color="auto"/>
              <w:left w:val="single" w:sz="4" w:space="0" w:color="auto"/>
            </w:tcBorders>
            <w:shd w:val="clear" w:color="auto" w:fill="FFFFFF"/>
            <w:vAlign w:val="center"/>
          </w:tcPr>
          <w:p w:rsidR="00846D99" w:rsidRDefault="00846D99" w:rsidP="006C0930">
            <w:pPr>
              <w:pStyle w:val="Autres0"/>
              <w:framePr w:w="9806" w:h="1656" w:wrap="none" w:vAnchor="page" w:hAnchor="page" w:x="1316" w:y="10449"/>
              <w:spacing w:after="0" w:line="240" w:lineRule="auto"/>
              <w:rPr>
                <w:sz w:val="19"/>
                <w:szCs w:val="19"/>
              </w:rPr>
            </w:pPr>
            <w:r>
              <w:rPr>
                <w:color w:val="000000"/>
                <w:sz w:val="19"/>
                <w:szCs w:val="19"/>
                <w:lang w:val="fr-FR" w:eastAsia="fr-FR" w:bidi="fr-FR"/>
              </w:rPr>
              <w:t>Subvention ARS</w:t>
            </w:r>
          </w:p>
        </w:tc>
        <w:tc>
          <w:tcPr>
            <w:tcW w:w="5414" w:type="dxa"/>
            <w:tcBorders>
              <w:top w:val="single" w:sz="4" w:space="0" w:color="auto"/>
              <w:left w:val="single" w:sz="4" w:space="0" w:color="auto"/>
              <w:right w:val="single" w:sz="4" w:space="0" w:color="auto"/>
            </w:tcBorders>
            <w:shd w:val="clear" w:color="auto" w:fill="FFFFFF"/>
          </w:tcPr>
          <w:p w:rsidR="00846D99" w:rsidRDefault="00846D99" w:rsidP="006C0930">
            <w:pPr>
              <w:framePr w:w="9806" w:h="1656" w:wrap="none" w:vAnchor="page" w:hAnchor="page" w:x="1316" w:y="10449"/>
              <w:rPr>
                <w:sz w:val="10"/>
                <w:szCs w:val="10"/>
              </w:rPr>
            </w:pPr>
          </w:p>
        </w:tc>
      </w:tr>
      <w:tr w:rsidR="00846D99" w:rsidTr="006C0930">
        <w:tblPrEx>
          <w:tblCellMar>
            <w:top w:w="0" w:type="dxa"/>
            <w:bottom w:w="0" w:type="dxa"/>
          </w:tblCellMar>
        </w:tblPrEx>
        <w:trPr>
          <w:trHeight w:hRule="exact" w:val="346"/>
        </w:trPr>
        <w:tc>
          <w:tcPr>
            <w:tcW w:w="4392" w:type="dxa"/>
            <w:tcBorders>
              <w:top w:val="single" w:sz="4" w:space="0" w:color="auto"/>
              <w:left w:val="single" w:sz="4" w:space="0" w:color="auto"/>
            </w:tcBorders>
            <w:shd w:val="clear" w:color="auto" w:fill="FFFFFF"/>
            <w:vAlign w:val="bottom"/>
          </w:tcPr>
          <w:p w:rsidR="00846D99" w:rsidRDefault="00846D99" w:rsidP="006C0930">
            <w:pPr>
              <w:pStyle w:val="Autres0"/>
              <w:framePr w:w="9806" w:h="1656" w:wrap="none" w:vAnchor="page" w:hAnchor="page" w:x="1316" w:y="10449"/>
              <w:spacing w:after="0" w:line="240" w:lineRule="auto"/>
              <w:rPr>
                <w:sz w:val="19"/>
                <w:szCs w:val="19"/>
              </w:rPr>
            </w:pPr>
            <w:r>
              <w:rPr>
                <w:color w:val="000000"/>
                <w:sz w:val="19"/>
                <w:szCs w:val="19"/>
                <w:lang w:val="fr-FR" w:eastAsia="fr-FR" w:bidi="fr-FR"/>
              </w:rPr>
              <w:t>Autres produits</w:t>
            </w:r>
          </w:p>
        </w:tc>
        <w:tc>
          <w:tcPr>
            <w:tcW w:w="5414" w:type="dxa"/>
            <w:tcBorders>
              <w:top w:val="single" w:sz="4" w:space="0" w:color="auto"/>
              <w:left w:val="single" w:sz="4" w:space="0" w:color="auto"/>
              <w:right w:val="single" w:sz="4" w:space="0" w:color="auto"/>
            </w:tcBorders>
            <w:shd w:val="clear" w:color="auto" w:fill="FFFFFF"/>
          </w:tcPr>
          <w:p w:rsidR="00846D99" w:rsidRDefault="00846D99" w:rsidP="006C0930">
            <w:pPr>
              <w:framePr w:w="9806" w:h="1656" w:wrap="none" w:vAnchor="page" w:hAnchor="page" w:x="1316" w:y="10449"/>
              <w:rPr>
                <w:sz w:val="10"/>
                <w:szCs w:val="10"/>
              </w:rPr>
            </w:pPr>
          </w:p>
        </w:tc>
      </w:tr>
      <w:tr w:rsidR="00846D99" w:rsidTr="006C0930">
        <w:tblPrEx>
          <w:tblCellMar>
            <w:top w:w="0" w:type="dxa"/>
            <w:bottom w:w="0" w:type="dxa"/>
          </w:tblCellMar>
        </w:tblPrEx>
        <w:trPr>
          <w:trHeight w:hRule="exact" w:val="353"/>
        </w:trPr>
        <w:tc>
          <w:tcPr>
            <w:tcW w:w="4392" w:type="dxa"/>
            <w:tcBorders>
              <w:top w:val="single" w:sz="4" w:space="0" w:color="auto"/>
              <w:left w:val="single" w:sz="4" w:space="0" w:color="auto"/>
              <w:bottom w:val="single" w:sz="4" w:space="0" w:color="auto"/>
            </w:tcBorders>
            <w:shd w:val="clear" w:color="auto" w:fill="F2ECA0"/>
            <w:vAlign w:val="bottom"/>
          </w:tcPr>
          <w:p w:rsidR="00846D99" w:rsidRDefault="00846D99" w:rsidP="006C0930">
            <w:pPr>
              <w:pStyle w:val="Autres0"/>
              <w:framePr w:w="9806" w:h="1656" w:wrap="none" w:vAnchor="page" w:hAnchor="page" w:x="1316" w:y="10449"/>
              <w:spacing w:after="0" w:line="240" w:lineRule="auto"/>
              <w:rPr>
                <w:sz w:val="20"/>
                <w:szCs w:val="20"/>
              </w:rPr>
            </w:pPr>
            <w:r>
              <w:rPr>
                <w:b/>
                <w:bCs/>
                <w:color w:val="000000"/>
                <w:sz w:val="20"/>
                <w:szCs w:val="20"/>
                <w:lang w:val="fr-FR" w:eastAsia="fr-FR" w:bidi="fr-FR"/>
              </w:rPr>
              <w:t>Total des produits</w:t>
            </w:r>
          </w:p>
        </w:tc>
        <w:tc>
          <w:tcPr>
            <w:tcW w:w="5414" w:type="dxa"/>
            <w:tcBorders>
              <w:top w:val="single" w:sz="4" w:space="0" w:color="auto"/>
              <w:left w:val="single" w:sz="4" w:space="0" w:color="auto"/>
              <w:bottom w:val="single" w:sz="4" w:space="0" w:color="auto"/>
              <w:right w:val="single" w:sz="4" w:space="0" w:color="auto"/>
            </w:tcBorders>
            <w:shd w:val="clear" w:color="auto" w:fill="F2ECA0"/>
          </w:tcPr>
          <w:p w:rsidR="00846D99" w:rsidRDefault="00846D99" w:rsidP="006C0930">
            <w:pPr>
              <w:framePr w:w="9806" w:h="1656" w:wrap="none" w:vAnchor="page" w:hAnchor="page" w:x="1316" w:y="10449"/>
              <w:rPr>
                <w:sz w:val="10"/>
                <w:szCs w:val="10"/>
              </w:rPr>
            </w:pPr>
          </w:p>
        </w:tc>
      </w:tr>
    </w:tbl>
    <w:p w:rsidR="00846D99" w:rsidRDefault="00846D99" w:rsidP="00846D99">
      <w:pPr>
        <w:spacing w:line="1" w:lineRule="exact"/>
        <w:sectPr w:rsidR="00846D99">
          <w:pgSz w:w="11900" w:h="16840"/>
          <w:pgMar w:top="360" w:right="360" w:bottom="360" w:left="360" w:header="0" w:footer="3" w:gutter="0"/>
          <w:cols w:space="720"/>
          <w:noEndnote/>
          <w:docGrid w:linePitch="360"/>
        </w:sectPr>
      </w:pPr>
    </w:p>
    <w:p w:rsidR="00846D99" w:rsidRDefault="00846D99" w:rsidP="00846D99">
      <w:pPr>
        <w:spacing w:line="1" w:lineRule="exact"/>
      </w:pPr>
    </w:p>
    <w:p w:rsidR="00846D99" w:rsidRDefault="00846D99" w:rsidP="00846D99">
      <w:pPr>
        <w:pStyle w:val="Texteducorps20"/>
        <w:ind w:left="7654" w:firstLine="20"/>
      </w:pPr>
    </w:p>
    <w:tbl>
      <w:tblPr>
        <w:tblOverlap w:val="never"/>
        <w:tblW w:w="0" w:type="auto"/>
        <w:tblLayout w:type="fixed"/>
        <w:tblCellMar>
          <w:left w:w="10" w:type="dxa"/>
          <w:right w:w="10" w:type="dxa"/>
        </w:tblCellMar>
        <w:tblLook w:val="04A0" w:firstRow="1" w:lastRow="0" w:firstColumn="1" w:lastColumn="0" w:noHBand="0" w:noVBand="1"/>
      </w:tblPr>
      <w:tblGrid>
        <w:gridCol w:w="2844"/>
        <w:gridCol w:w="2844"/>
        <w:gridCol w:w="2844"/>
      </w:tblGrid>
      <w:tr w:rsidR="00846D99" w:rsidTr="006C0930">
        <w:tblPrEx>
          <w:tblCellMar>
            <w:top w:w="0" w:type="dxa"/>
            <w:bottom w:w="0" w:type="dxa"/>
          </w:tblCellMar>
        </w:tblPrEx>
        <w:trPr>
          <w:trHeight w:hRule="exact" w:val="252"/>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20"/>
                <w:szCs w:val="20"/>
              </w:rPr>
            </w:pPr>
            <w:r>
              <w:rPr>
                <w:b/>
                <w:bCs/>
                <w:color w:val="000000"/>
                <w:sz w:val="20"/>
                <w:szCs w:val="20"/>
                <w:lang w:val="fr-FR" w:eastAsia="fr-FR" w:bidi="fr-FR"/>
              </w:rPr>
              <w:t>Charges de personnel</w:t>
            </w:r>
          </w:p>
        </w:tc>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20"/>
                <w:szCs w:val="20"/>
              </w:rPr>
            </w:pPr>
            <w:r>
              <w:rPr>
                <w:b/>
                <w:bCs/>
                <w:color w:val="000000"/>
                <w:sz w:val="20"/>
                <w:szCs w:val="20"/>
                <w:lang w:val="fr-FR" w:eastAsia="fr-FR" w:bidi="fr-FR"/>
              </w:rPr>
              <w:t>ETP (équivalent temps plein)</w:t>
            </w:r>
          </w:p>
        </w:tc>
        <w:tc>
          <w:tcPr>
            <w:tcW w:w="2844" w:type="dxa"/>
            <w:tcBorders>
              <w:top w:val="single" w:sz="4" w:space="0" w:color="auto"/>
              <w:left w:val="single" w:sz="4" w:space="0" w:color="auto"/>
              <w:righ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jc w:val="both"/>
              <w:rPr>
                <w:sz w:val="20"/>
                <w:szCs w:val="20"/>
              </w:rPr>
            </w:pPr>
            <w:r>
              <w:rPr>
                <w:b/>
                <w:bCs/>
                <w:color w:val="000000"/>
                <w:sz w:val="20"/>
                <w:szCs w:val="20"/>
                <w:lang w:val="fr-FR" w:eastAsia="fr-FR" w:bidi="fr-FR"/>
              </w:rPr>
              <w:t>Rémunération brute</w:t>
            </w:r>
          </w:p>
        </w:tc>
      </w:tr>
      <w:tr w:rsidR="00846D99" w:rsidTr="006C0930">
        <w:tblPrEx>
          <w:tblCellMar>
            <w:top w:w="0" w:type="dxa"/>
            <w:bottom w:w="0" w:type="dxa"/>
          </w:tblCellMar>
        </w:tblPrEx>
        <w:trPr>
          <w:trHeight w:hRule="exact" w:val="245"/>
        </w:trPr>
        <w:tc>
          <w:tcPr>
            <w:tcW w:w="2844" w:type="dxa"/>
            <w:tcBorders>
              <w:top w:val="single" w:sz="4" w:space="0" w:color="auto"/>
              <w:left w:val="single" w:sz="4" w:space="0" w:color="auto"/>
            </w:tcBorders>
            <w:shd w:val="clear" w:color="auto" w:fill="FFFFFF"/>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Médecin</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38"/>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Autres (à préciser)</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38"/>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20"/>
                <w:szCs w:val="20"/>
              </w:rPr>
            </w:pPr>
            <w:r>
              <w:rPr>
                <w:b/>
                <w:bCs/>
                <w:color w:val="000000"/>
                <w:sz w:val="20"/>
                <w:szCs w:val="20"/>
                <w:lang w:val="fr-FR" w:eastAsia="fr-FR" w:bidi="fr-FR"/>
              </w:rPr>
              <w:t>Total personnel médical</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38"/>
        </w:trPr>
        <w:tc>
          <w:tcPr>
            <w:tcW w:w="2844" w:type="dxa"/>
            <w:tcBorders>
              <w:top w:val="single" w:sz="4" w:space="0" w:color="auto"/>
              <w:left w:val="single" w:sz="4" w:space="0" w:color="auto"/>
            </w:tcBorders>
            <w:shd w:val="clear" w:color="auto" w:fill="FFFFFF"/>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IDE</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38"/>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Autres (à préciser)</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52"/>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20"/>
                <w:szCs w:val="20"/>
              </w:rPr>
            </w:pPr>
            <w:r>
              <w:rPr>
                <w:b/>
                <w:bCs/>
                <w:color w:val="000000"/>
                <w:sz w:val="20"/>
                <w:szCs w:val="20"/>
                <w:lang w:val="fr-FR" w:eastAsia="fr-FR" w:bidi="fr-FR"/>
              </w:rPr>
              <w:t>Total personnel paramédical</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45"/>
        </w:trPr>
        <w:tc>
          <w:tcPr>
            <w:tcW w:w="2844" w:type="dxa"/>
            <w:tcBorders>
              <w:top w:val="single" w:sz="4" w:space="0" w:color="auto"/>
              <w:left w:val="single" w:sz="4" w:space="0" w:color="auto"/>
            </w:tcBorders>
            <w:shd w:val="clear" w:color="auto" w:fill="FFFFFF"/>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Secrétaire</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698"/>
        </w:trPr>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38"/>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Autres (à préciser)</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45"/>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20"/>
                <w:szCs w:val="20"/>
              </w:rPr>
            </w:pPr>
            <w:r>
              <w:rPr>
                <w:b/>
                <w:bCs/>
                <w:color w:val="000000"/>
                <w:sz w:val="20"/>
                <w:szCs w:val="20"/>
                <w:lang w:val="fr-FR" w:eastAsia="fr-FR" w:bidi="fr-FR"/>
              </w:rPr>
              <w:t>Total personnel administratif</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706"/>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54" w:lineRule="auto"/>
              <w:rPr>
                <w:sz w:val="19"/>
                <w:szCs w:val="19"/>
              </w:rPr>
            </w:pPr>
            <w:r>
              <w:rPr>
                <w:color w:val="000000"/>
                <w:sz w:val="19"/>
                <w:szCs w:val="19"/>
                <w:lang w:val="fr-FR" w:eastAsia="fr-FR" w:bidi="fr-FR"/>
              </w:rPr>
              <w:t>Autres personnels intervenant à titre facultatif (assistant social...) à préciser</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245"/>
        </w:trPr>
        <w:tc>
          <w:tcPr>
            <w:tcW w:w="2844" w:type="dxa"/>
            <w:tcBorders>
              <w:top w:val="single" w:sz="4" w:space="0" w:color="auto"/>
              <w:left w:val="single" w:sz="4" w:space="0" w:color="auto"/>
            </w:tcBorders>
            <w:shd w:val="clear" w:color="auto" w:fill="FFFFFF"/>
            <w:vAlign w:val="bottom"/>
          </w:tcPr>
          <w:p w:rsidR="00846D99" w:rsidRDefault="00846D99" w:rsidP="006C0930">
            <w:pPr>
              <w:pStyle w:val="Autres0"/>
              <w:framePr w:w="8532" w:h="4565" w:wrap="none" w:vAnchor="page" w:hAnchor="page" w:x="1284" w:y="3005"/>
              <w:spacing w:after="0" w:line="240" w:lineRule="auto"/>
              <w:rPr>
                <w:sz w:val="19"/>
                <w:szCs w:val="19"/>
              </w:rPr>
            </w:pPr>
            <w:r>
              <w:rPr>
                <w:color w:val="000000"/>
                <w:sz w:val="19"/>
                <w:szCs w:val="19"/>
                <w:lang w:val="fr-FR" w:eastAsia="fr-FR" w:bidi="fr-FR"/>
              </w:rPr>
              <w:t>Total autres personnels</w:t>
            </w:r>
          </w:p>
        </w:tc>
        <w:tc>
          <w:tcPr>
            <w:tcW w:w="2844" w:type="dxa"/>
            <w:tcBorders>
              <w:top w:val="single" w:sz="4" w:space="0" w:color="auto"/>
              <w:left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r w:rsidR="00846D99" w:rsidTr="006C0930">
        <w:tblPrEx>
          <w:tblCellMar>
            <w:top w:w="0" w:type="dxa"/>
            <w:bottom w:w="0" w:type="dxa"/>
          </w:tblCellMar>
        </w:tblPrEx>
        <w:trPr>
          <w:trHeight w:hRule="exact" w:val="490"/>
        </w:trPr>
        <w:tc>
          <w:tcPr>
            <w:tcW w:w="2844" w:type="dxa"/>
            <w:tcBorders>
              <w:top w:val="single" w:sz="4" w:space="0" w:color="auto"/>
              <w:left w:val="single" w:sz="4" w:space="0" w:color="auto"/>
              <w:bottom w:val="single" w:sz="4" w:space="0" w:color="auto"/>
            </w:tcBorders>
            <w:shd w:val="clear" w:color="auto" w:fill="FFFFFF"/>
          </w:tcPr>
          <w:p w:rsidR="00846D99" w:rsidRDefault="00846D99" w:rsidP="006C0930">
            <w:pPr>
              <w:pStyle w:val="Autres0"/>
              <w:framePr w:w="8532" w:h="4565" w:wrap="none" w:vAnchor="page" w:hAnchor="page" w:x="1284" w:y="3005"/>
              <w:spacing w:after="0" w:line="240" w:lineRule="auto"/>
              <w:rPr>
                <w:sz w:val="20"/>
                <w:szCs w:val="20"/>
              </w:rPr>
            </w:pPr>
            <w:r>
              <w:rPr>
                <w:b/>
                <w:bCs/>
                <w:color w:val="000000"/>
                <w:sz w:val="20"/>
                <w:szCs w:val="20"/>
                <w:lang w:val="fr-FR" w:eastAsia="fr-FR" w:bidi="fr-FR"/>
              </w:rPr>
              <w:t>Total général</w:t>
            </w:r>
          </w:p>
        </w:tc>
        <w:tc>
          <w:tcPr>
            <w:tcW w:w="2844" w:type="dxa"/>
            <w:tcBorders>
              <w:top w:val="single" w:sz="4" w:space="0" w:color="auto"/>
              <w:left w:val="single" w:sz="4" w:space="0" w:color="auto"/>
              <w:bottom w:val="single" w:sz="4" w:space="0" w:color="auto"/>
            </w:tcBorders>
            <w:shd w:val="clear" w:color="auto" w:fill="FFFFFF"/>
          </w:tcPr>
          <w:p w:rsidR="00846D99" w:rsidRDefault="00846D99" w:rsidP="006C0930">
            <w:pPr>
              <w:framePr w:w="8532" w:h="4565" w:wrap="none" w:vAnchor="page" w:hAnchor="page" w:x="1284" w:y="3005"/>
              <w:rPr>
                <w:sz w:val="10"/>
                <w:szCs w:val="10"/>
              </w:rPr>
            </w:pP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846D99" w:rsidRDefault="00846D99" w:rsidP="006C0930">
            <w:pPr>
              <w:framePr w:w="8532" w:h="4565" w:wrap="none" w:vAnchor="page" w:hAnchor="page" w:x="1284" w:y="3005"/>
              <w:rPr>
                <w:sz w:val="10"/>
                <w:szCs w:val="10"/>
              </w:rPr>
            </w:pPr>
          </w:p>
        </w:tc>
      </w:tr>
    </w:tbl>
    <w:p w:rsidR="00846D99" w:rsidRDefault="00846D99" w:rsidP="00846D99">
      <w:pPr>
        <w:pStyle w:val="Autres0"/>
        <w:framePr w:wrap="none" w:vAnchor="page" w:hAnchor="page" w:x="1270" w:y="8297"/>
        <w:spacing w:after="0" w:line="240" w:lineRule="auto"/>
        <w:rPr>
          <w:sz w:val="26"/>
          <w:szCs w:val="26"/>
        </w:rPr>
      </w:pPr>
      <w:r>
        <w:rPr>
          <w:b/>
          <w:bCs/>
          <w:color w:val="000000"/>
          <w:sz w:val="26"/>
          <w:szCs w:val="26"/>
          <w:lang w:val="fr-FR" w:eastAsia="fr-FR" w:bidi="fr-FR"/>
        </w:rPr>
        <w:t>Annexe 4 : Textes de Références en matière de gestion des déchets</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180" w:line="307" w:lineRule="auto"/>
        <w:ind w:left="142" w:firstLine="280"/>
      </w:pPr>
      <w:r>
        <w:rPr>
          <w:color w:val="000000"/>
          <w:lang w:val="fr-FR" w:eastAsia="fr-FR" w:bidi="fr-FR"/>
        </w:rPr>
        <w:t>Code de Santé Publique articles R. 1335-1 à R. 1335-8, R. 1335-13 et R. 1335-14.</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180" w:line="307" w:lineRule="auto"/>
        <w:ind w:left="142" w:firstLine="20"/>
      </w:pPr>
      <w:r>
        <w:rPr>
          <w:color w:val="000000"/>
          <w:lang w:val="fr-FR" w:eastAsia="fr-FR" w:bidi="fr-FR"/>
        </w:rPr>
        <w:t>Décret n° 97-1048 du 06/11/97 relatif à l'élimination des déchets d'activités de soins à risques infectieux et assimilés et des pièces anatomiques et modifiant le code de la santé publique (deuxième partie : Décrets en Conseil d'Etat)</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180" w:line="300" w:lineRule="auto"/>
        <w:ind w:left="142" w:firstLine="20"/>
      </w:pPr>
      <w:r>
        <w:rPr>
          <w:color w:val="000000"/>
          <w:lang w:val="fr-FR" w:eastAsia="fr-FR" w:bidi="fr-FR"/>
        </w:rPr>
        <w:t>Arrêté du 07/09/99 modifié relatif aux modalités d'entreposage des déchets d'activités de soins à risques infectieux et assimilés et des pièces anatomiques</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180" w:line="307" w:lineRule="auto"/>
        <w:ind w:left="142" w:firstLine="20"/>
      </w:pPr>
      <w:r>
        <w:rPr>
          <w:color w:val="000000"/>
          <w:lang w:val="fr-FR" w:eastAsia="fr-FR" w:bidi="fr-FR"/>
        </w:rPr>
        <w:t>Arrêté du 07/09/99 modifié relatif au contrôle des filières d'élimination des déchets d'activités de soins à risques infectieux et assimilés et des pièces anatomiques</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180" w:line="307" w:lineRule="auto"/>
        <w:ind w:left="142" w:firstLine="20"/>
      </w:pPr>
      <w:r>
        <w:rPr>
          <w:color w:val="000000"/>
          <w:lang w:val="fr-FR" w:eastAsia="fr-FR" w:bidi="fr-FR"/>
        </w:rPr>
        <w:t>Arrêté du 1er juin 2001 modifié relatif au transport des marchandises dangereuses par route (dit « arrêté ADR »)</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180" w:line="300" w:lineRule="auto"/>
        <w:ind w:left="142" w:firstLine="20"/>
      </w:pPr>
      <w:r>
        <w:rPr>
          <w:color w:val="000000"/>
          <w:lang w:val="fr-FR" w:eastAsia="fr-FR" w:bidi="fr-FR"/>
        </w:rPr>
        <w:t>Arrêté du 24 novembre 2003 modifié relatif aux emballages des déchets d’activités de soins à risques infectieux et assimilés et des pièces anatomiques d’origine humaine</w:t>
      </w:r>
    </w:p>
    <w:p w:rsidR="00846D99" w:rsidRDefault="00846D99" w:rsidP="00C62A96">
      <w:pPr>
        <w:pStyle w:val="Texteducorps0"/>
        <w:framePr w:w="8804" w:h="5747" w:hRule="exact" w:wrap="none" w:vAnchor="page" w:hAnchor="page" w:x="1060" w:y="8940"/>
        <w:pBdr>
          <w:top w:val="single" w:sz="4" w:space="0" w:color="auto"/>
          <w:left w:val="single" w:sz="4" w:space="0" w:color="auto"/>
          <w:bottom w:val="single" w:sz="4" w:space="0" w:color="auto"/>
          <w:right w:val="single" w:sz="4" w:space="0" w:color="auto"/>
        </w:pBdr>
        <w:spacing w:after="0" w:line="307" w:lineRule="auto"/>
        <w:ind w:left="142" w:firstLine="20"/>
      </w:pPr>
      <w:r>
        <w:rPr>
          <w:color w:val="000000"/>
          <w:lang w:val="fr-FR" w:eastAsia="fr-FR" w:bidi="fr-FR"/>
        </w:rPr>
        <w:t>Circulaire DHOS/E4/DGS/SD7B/DRT/CT2 no 2005-34 du 11 janvier 2005 relative au conditionnement des déchets d’activités de soins à risques infectieux et assimilés.</w:t>
      </w:r>
    </w:p>
    <w:p w:rsidR="00846D99" w:rsidRDefault="00846D99" w:rsidP="00846D99">
      <w:pPr>
        <w:spacing w:line="1" w:lineRule="exact"/>
        <w:sectPr w:rsidR="00846D99">
          <w:pgSz w:w="11900" w:h="16840"/>
          <w:pgMar w:top="360" w:right="360" w:bottom="360" w:left="360" w:header="0" w:footer="3" w:gutter="0"/>
          <w:cols w:space="720"/>
          <w:noEndnote/>
          <w:docGrid w:linePitch="360"/>
        </w:sectPr>
      </w:pPr>
      <w:bookmarkStart w:id="61" w:name="_GoBack"/>
      <w:bookmarkEnd w:id="61"/>
    </w:p>
    <w:p w:rsidR="00846D99" w:rsidRDefault="00846D99" w:rsidP="00846D99">
      <w:pPr>
        <w:spacing w:line="1" w:lineRule="exact"/>
      </w:pPr>
    </w:p>
    <w:p w:rsidR="00846D99" w:rsidRDefault="00846D99" w:rsidP="00846D99">
      <w:pPr>
        <w:framePr w:wrap="none" w:vAnchor="page" w:hAnchor="page" w:x="1010" w:y="585"/>
        <w:rPr>
          <w:sz w:val="2"/>
          <w:szCs w:val="2"/>
        </w:rPr>
      </w:pPr>
      <w:r>
        <w:rPr>
          <w:noProof/>
        </w:rPr>
        <w:drawing>
          <wp:inline distT="0" distB="0" distL="0" distR="0" wp14:anchorId="260D4DB3" wp14:editId="676A8426">
            <wp:extent cx="469265" cy="17081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pic:blipFill>
                  <pic:spPr>
                    <a:xfrm>
                      <a:off x="0" y="0"/>
                      <a:ext cx="469265" cy="170815"/>
                    </a:xfrm>
                    <a:prstGeom prst="rect">
                      <a:avLst/>
                    </a:prstGeom>
                  </pic:spPr>
                </pic:pic>
              </a:graphicData>
            </a:graphic>
          </wp:inline>
        </w:drawing>
      </w:r>
    </w:p>
    <w:p w:rsidR="00846D99" w:rsidRDefault="00846D99" w:rsidP="00846D99">
      <w:pPr>
        <w:pStyle w:val="Autres0"/>
        <w:framePr w:w="1692" w:h="1058" w:hRule="exact" w:wrap="none" w:vAnchor="page" w:hAnchor="page" w:x="1003" w:y="859"/>
        <w:spacing w:after="40" w:line="206" w:lineRule="auto"/>
        <w:rPr>
          <w:sz w:val="24"/>
          <w:szCs w:val="24"/>
        </w:rPr>
      </w:pPr>
      <w:r>
        <w:rPr>
          <w:rFonts w:ascii="Arial" w:eastAsia="Arial" w:hAnsi="Arial" w:cs="Arial"/>
          <w:b/>
          <w:bCs/>
          <w:color w:val="000000"/>
          <w:sz w:val="24"/>
          <w:szCs w:val="24"/>
          <w:lang w:val="fr-FR" w:eastAsia="fr-FR" w:bidi="fr-FR"/>
        </w:rPr>
        <w:t>RÉPUBLIQUE</w:t>
      </w:r>
      <w:r>
        <w:rPr>
          <w:rFonts w:ascii="Arial" w:eastAsia="Arial" w:hAnsi="Arial" w:cs="Arial"/>
          <w:b/>
          <w:bCs/>
          <w:color w:val="000000"/>
          <w:sz w:val="24"/>
          <w:szCs w:val="24"/>
          <w:lang w:val="fr-FR" w:eastAsia="fr-FR" w:bidi="fr-FR"/>
        </w:rPr>
        <w:br/>
        <w:t>FRANÇAISE</w:t>
      </w:r>
    </w:p>
    <w:p w:rsidR="00846D99" w:rsidRDefault="00846D99" w:rsidP="00846D99">
      <w:pPr>
        <w:pStyle w:val="Texteducorps30"/>
        <w:framePr w:w="1692" w:h="1058" w:hRule="exact" w:wrap="none" w:vAnchor="page" w:hAnchor="page" w:x="1003" w:y="859"/>
        <w:spacing w:line="240" w:lineRule="auto"/>
      </w:pPr>
      <w:r>
        <w:rPr>
          <w:color w:val="000000"/>
          <w:lang w:val="fr-FR" w:eastAsia="fr-FR" w:bidi="fr-FR"/>
        </w:rPr>
        <w:t>Liberté</w:t>
      </w:r>
    </w:p>
    <w:p w:rsidR="00846D99" w:rsidRDefault="00846D99" w:rsidP="00846D99">
      <w:pPr>
        <w:pStyle w:val="Texteducorps30"/>
        <w:framePr w:w="1692" w:h="1058" w:hRule="exact" w:wrap="none" w:vAnchor="page" w:hAnchor="page" w:x="1003" w:y="859"/>
      </w:pPr>
      <w:r>
        <w:rPr>
          <w:color w:val="000000"/>
          <w:lang w:val="fr-FR" w:eastAsia="fr-FR" w:bidi="fr-FR"/>
        </w:rPr>
        <w:t>Égalité</w:t>
      </w:r>
    </w:p>
    <w:p w:rsidR="00846D99" w:rsidRDefault="00846D99" w:rsidP="00846D99">
      <w:pPr>
        <w:pStyle w:val="Texteducorps30"/>
        <w:framePr w:w="1692" w:h="1058" w:hRule="exact" w:wrap="none" w:vAnchor="page" w:hAnchor="page" w:x="1003" w:y="859"/>
        <w:spacing w:line="209" w:lineRule="auto"/>
      </w:pPr>
      <w:r>
        <w:rPr>
          <w:color w:val="000000"/>
          <w:lang w:val="fr-FR" w:eastAsia="fr-FR" w:bidi="fr-FR"/>
        </w:rPr>
        <w:t>Fraternité</w:t>
      </w:r>
    </w:p>
    <w:p w:rsidR="00846D99" w:rsidRDefault="00846D99" w:rsidP="00846D99">
      <w:pPr>
        <w:pStyle w:val="Texteducorps0"/>
        <w:framePr w:w="6170" w:h="1390" w:hRule="exact" w:wrap="none" w:vAnchor="page" w:hAnchor="page" w:x="1255" w:y="3005"/>
        <w:spacing w:after="280" w:line="240" w:lineRule="auto"/>
      </w:pPr>
      <w:r>
        <w:rPr>
          <w:color w:val="000000"/>
          <w:lang w:val="fr-FR" w:eastAsia="fr-FR" w:bidi="fr-FR"/>
        </w:rPr>
        <w:t>Je soussigné (NOM et prénom, fonction) :</w:t>
      </w:r>
    </w:p>
    <w:p w:rsidR="00846D99" w:rsidRDefault="00846D99" w:rsidP="00846D99">
      <w:pPr>
        <w:pStyle w:val="Texteducorps0"/>
        <w:framePr w:w="6170" w:h="1390" w:hRule="exact" w:wrap="none" w:vAnchor="page" w:hAnchor="page" w:x="1255" w:y="3005"/>
        <w:numPr>
          <w:ilvl w:val="0"/>
          <w:numId w:val="23"/>
        </w:numPr>
        <w:tabs>
          <w:tab w:val="left" w:pos="258"/>
        </w:tabs>
        <w:spacing w:after="280" w:line="240" w:lineRule="auto"/>
      </w:pPr>
      <w:bookmarkStart w:id="62" w:name="bookmark86"/>
      <w:bookmarkEnd w:id="62"/>
      <w:r>
        <w:rPr>
          <w:color w:val="000000"/>
          <w:lang w:val="fr-FR" w:eastAsia="fr-FR" w:bidi="fr-FR"/>
        </w:rPr>
        <w:t>Certifie exactes et sincères les informations du présent dossier</w:t>
      </w:r>
    </w:p>
    <w:p w:rsidR="00846D99" w:rsidRDefault="00846D99" w:rsidP="00846D99">
      <w:pPr>
        <w:pStyle w:val="Texteducorps0"/>
        <w:framePr w:w="6170" w:h="1390" w:hRule="exact" w:wrap="none" w:vAnchor="page" w:hAnchor="page" w:x="1255" w:y="3005"/>
        <w:numPr>
          <w:ilvl w:val="0"/>
          <w:numId w:val="23"/>
        </w:numPr>
        <w:tabs>
          <w:tab w:val="left" w:pos="258"/>
        </w:tabs>
        <w:spacing w:after="0" w:line="240" w:lineRule="auto"/>
      </w:pPr>
      <w:bookmarkStart w:id="63" w:name="bookmark87"/>
      <w:bookmarkEnd w:id="63"/>
      <w:r>
        <w:rPr>
          <w:color w:val="000000"/>
          <w:lang w:val="fr-FR" w:eastAsia="fr-FR" w:bidi="fr-FR"/>
        </w:rPr>
        <w:t>Déclare avoir la capacité à demander l’habilitation</w:t>
      </w:r>
    </w:p>
    <w:p w:rsidR="00846D99" w:rsidRDefault="00846D99" w:rsidP="00846D99">
      <w:pPr>
        <w:pStyle w:val="Texteducorps0"/>
        <w:framePr w:wrap="none" w:vAnchor="page" w:hAnchor="page" w:x="7634" w:y="5201"/>
        <w:spacing w:after="0" w:line="240" w:lineRule="auto"/>
      </w:pPr>
      <w:r>
        <w:rPr>
          <w:color w:val="000000"/>
          <w:lang w:val="fr-FR" w:eastAsia="fr-FR" w:bidi="fr-FR"/>
        </w:rPr>
        <w:t>Fait à</w:t>
      </w:r>
    </w:p>
    <w:p w:rsidR="00846D99" w:rsidRDefault="00846D99" w:rsidP="00846D99">
      <w:pPr>
        <w:pStyle w:val="Texteducorps0"/>
        <w:framePr w:wrap="none" w:vAnchor="page" w:hAnchor="page" w:x="1270" w:y="5762"/>
        <w:spacing w:after="0" w:line="240" w:lineRule="auto"/>
      </w:pPr>
      <w:r>
        <w:rPr>
          <w:color w:val="000000"/>
          <w:lang w:val="fr-FR" w:eastAsia="fr-FR" w:bidi="fr-FR"/>
        </w:rPr>
        <w:t>Le</w:t>
      </w:r>
    </w:p>
    <w:p w:rsidR="00846D99" w:rsidRDefault="00846D99" w:rsidP="00846D99">
      <w:pPr>
        <w:pStyle w:val="Texteducorps0"/>
        <w:framePr w:w="4219" w:h="583" w:hRule="exact" w:wrap="none" w:vAnchor="page" w:hAnchor="page" w:x="1270" w:y="6309"/>
        <w:spacing w:after="0"/>
      </w:pPr>
      <w:r>
        <w:rPr>
          <w:color w:val="000000"/>
          <w:lang w:val="fr-FR" w:eastAsia="fr-FR" w:bidi="fr-FR"/>
        </w:rPr>
        <w:t>Le responsable de l’organisme gestionnaire (NOM - prénom - qualité)</w:t>
      </w:r>
    </w:p>
    <w:p w:rsidR="00846D99" w:rsidRDefault="00846D99" w:rsidP="00846D99">
      <w:pPr>
        <w:pStyle w:val="Texteducorps0"/>
        <w:framePr w:wrap="none" w:vAnchor="page" w:hAnchor="page" w:x="1270" w:y="7425"/>
        <w:spacing w:after="0" w:line="240" w:lineRule="auto"/>
      </w:pPr>
      <w:r>
        <w:rPr>
          <w:color w:val="000000"/>
          <w:lang w:val="fr-FR" w:eastAsia="fr-FR" w:bidi="fr-FR"/>
        </w:rPr>
        <w:t>Signature</w:t>
      </w:r>
    </w:p>
    <w:p w:rsidR="00846D99" w:rsidRDefault="00846D99" w:rsidP="00846D99">
      <w:pPr>
        <w:spacing w:line="1" w:lineRule="exact"/>
      </w:pPr>
    </w:p>
    <w:p w:rsidR="00846D99" w:rsidRPr="00846D99" w:rsidRDefault="00846D99" w:rsidP="00846D99">
      <w:pPr>
        <w:rPr>
          <w:lang w:val="fr-FR"/>
        </w:rPr>
      </w:pPr>
    </w:p>
    <w:p w:rsidR="00846D99" w:rsidRPr="00846D99" w:rsidRDefault="00846D99" w:rsidP="00846D99">
      <w:pPr>
        <w:rPr>
          <w:lang w:val="fr-FR"/>
        </w:rPr>
      </w:pPr>
    </w:p>
    <w:p w:rsidR="00846D99" w:rsidRPr="00846D99" w:rsidRDefault="00846D99" w:rsidP="00846D99">
      <w:pPr>
        <w:rPr>
          <w:lang w:val="fr-FR"/>
        </w:rPr>
      </w:pPr>
    </w:p>
    <w:p w:rsidR="00846D99" w:rsidRPr="00846D99" w:rsidRDefault="00846D99" w:rsidP="00846D99">
      <w:pPr>
        <w:rPr>
          <w:lang w:val="fr-FR"/>
        </w:rPr>
      </w:pPr>
    </w:p>
    <w:p w:rsidR="00846D99" w:rsidRPr="00846D99" w:rsidRDefault="00846D99" w:rsidP="00846D99">
      <w:pPr>
        <w:rPr>
          <w:lang w:val="fr-FR"/>
        </w:rPr>
      </w:pPr>
    </w:p>
    <w:p w:rsidR="00846D99" w:rsidRDefault="00846D99" w:rsidP="00846D99">
      <w:pPr>
        <w:rPr>
          <w:lang w:val="fr-FR"/>
        </w:rPr>
      </w:pPr>
    </w:p>
    <w:p w:rsidR="00BD5B09" w:rsidRPr="00846D99" w:rsidRDefault="00846D99" w:rsidP="00846D99">
      <w:pPr>
        <w:tabs>
          <w:tab w:val="left" w:pos="2250"/>
        </w:tabs>
        <w:rPr>
          <w:lang w:val="fr-FR"/>
        </w:rPr>
      </w:pPr>
      <w:r>
        <w:rPr>
          <w:lang w:val="fr-FR"/>
        </w:rPr>
        <w:tab/>
      </w:r>
    </w:p>
    <w:sectPr w:rsidR="00BD5B09" w:rsidRPr="00846D99" w:rsidSect="00E65103">
      <w:headerReference w:type="default" r:id="rId16"/>
      <w:footerReference w:type="default" r:id="rId17"/>
      <w:type w:val="continuous"/>
      <w:pgSz w:w="11910" w:h="16840"/>
      <w:pgMar w:top="372" w:right="964" w:bottom="851"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8E2" w:rsidRDefault="006738E2" w:rsidP="0079276E">
      <w:r>
        <w:separator/>
      </w:r>
    </w:p>
  </w:endnote>
  <w:endnote w:type="continuationSeparator" w:id="0">
    <w:p w:rsidR="006738E2" w:rsidRDefault="006738E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p w:rsidR="00000000" w:rsidRDefault="006738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99" w:rsidRDefault="00846D99">
    <w:pPr>
      <w:pStyle w:val="Pieddepage"/>
      <w:jc w:val="right"/>
    </w:pPr>
  </w:p>
  <w:p w:rsidR="00846D99" w:rsidRDefault="00846D99">
    <w:pPr>
      <w:pStyle w:val="Pieddepage"/>
    </w:pPr>
  </w:p>
  <w:p w:rsidR="00000000" w:rsidRDefault="006738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330954886"/>
      <w:docPartObj>
        <w:docPartGallery w:val="Page Numbers (Bottom of Page)"/>
        <w:docPartUnique/>
      </w:docPartObj>
    </w:sdtPr>
    <w:sdtEndPr>
      <w:rPr>
        <w:rStyle w:val="Numrodepage"/>
      </w:rPr>
    </w:sdtEndPr>
    <w:sdtContent>
      <w:p w:rsidR="008443A5" w:rsidRPr="008443A5" w:rsidRDefault="008443A5" w:rsidP="008443A5">
        <w:pPr>
          <w:pStyle w:val="Pieddepage"/>
          <w:framePr w:wrap="none" w:vAnchor="text" w:hAnchor="page" w:x="5906" w:y="18"/>
          <w:rPr>
            <w:rStyle w:val="Numrodepage"/>
            <w:sz w:val="14"/>
            <w:szCs w:val="14"/>
            <w:lang w:val="fr-FR"/>
          </w:rPr>
        </w:pPr>
        <w:r w:rsidRPr="008443A5">
          <w:rPr>
            <w:rStyle w:val="Numrodepage"/>
            <w:sz w:val="14"/>
            <w:szCs w:val="14"/>
          </w:rPr>
          <w:fldChar w:fldCharType="begin"/>
        </w:r>
        <w:r w:rsidRPr="008443A5">
          <w:rPr>
            <w:rStyle w:val="Numrodepage"/>
            <w:sz w:val="14"/>
            <w:szCs w:val="14"/>
            <w:lang w:val="fr-FR"/>
          </w:rPr>
          <w:instrText xml:space="preserve"> PAGE </w:instrText>
        </w:r>
        <w:r w:rsidRPr="008443A5">
          <w:rPr>
            <w:rStyle w:val="Numrodepage"/>
            <w:sz w:val="14"/>
            <w:szCs w:val="14"/>
          </w:rPr>
          <w:fldChar w:fldCharType="separate"/>
        </w:r>
        <w:r w:rsidR="00846D99">
          <w:rPr>
            <w:rStyle w:val="Numrodepage"/>
            <w:noProof/>
            <w:sz w:val="14"/>
            <w:szCs w:val="14"/>
            <w:lang w:val="fr-FR"/>
          </w:rPr>
          <w:t>2</w:t>
        </w:r>
        <w:r w:rsidRPr="008443A5">
          <w:rPr>
            <w:rStyle w:val="Numrodepage"/>
            <w:sz w:val="14"/>
            <w:szCs w:val="14"/>
          </w:rPr>
          <w:fldChar w:fldCharType="end"/>
        </w:r>
      </w:p>
    </w:sdtContent>
  </w:sdt>
  <w:p w:rsidR="00406DFF" w:rsidRPr="001B4C30" w:rsidRDefault="00406DFF" w:rsidP="00406DFF">
    <w:pPr>
      <w:pStyle w:val="Pieddepage"/>
      <w:jc w:val="center"/>
      <w:rPr>
        <w:b/>
        <w:color w:val="2424FF" w:themeColor="background2" w:themeTint="99"/>
        <w:sz w:val="14"/>
        <w:lang w:val="fr-FR"/>
      </w:rPr>
    </w:pPr>
    <w:r>
      <w:rPr>
        <w:b/>
        <w:color w:val="2424FF" w:themeColor="background2" w:themeTint="99"/>
        <w:sz w:val="14"/>
        <w:lang w:val="fr-FR"/>
      </w:rPr>
      <w:t xml:space="preserve">Bisdary – Rue des Archives - </w:t>
    </w:r>
    <w:smartTag w:uri="urn:schemas-microsoft-com:office:cs:smarttags" w:element="NumConv6p0">
      <w:smartTagPr>
        <w:attr w:name="sch" w:val="1"/>
        <w:attr w:name="val" w:val="97113"/>
      </w:smartTagPr>
      <w:r w:rsidRPr="001B4C30">
        <w:rPr>
          <w:b/>
          <w:color w:val="2424FF" w:themeColor="background2" w:themeTint="99"/>
          <w:sz w:val="14"/>
          <w:lang w:val="fr-FR"/>
        </w:rPr>
        <w:t>97113</w:t>
      </w:r>
    </w:smartTag>
    <w:r w:rsidRPr="001B4C30">
      <w:rPr>
        <w:b/>
        <w:color w:val="2424FF" w:themeColor="background2" w:themeTint="99"/>
        <w:sz w:val="14"/>
        <w:lang w:val="fr-FR"/>
      </w:rPr>
      <w:t xml:space="preserve"> Gourbeyre</w:t>
    </w:r>
  </w:p>
  <w:p w:rsidR="00406DFF" w:rsidRPr="001B4C30" w:rsidRDefault="00406DFF" w:rsidP="00406DFF">
    <w:pPr>
      <w:pStyle w:val="Pieddepage"/>
      <w:jc w:val="center"/>
      <w:rPr>
        <w:b/>
        <w:color w:val="2424FF" w:themeColor="background2" w:themeTint="99"/>
        <w:sz w:val="14"/>
        <w:lang w:val="fr-FR"/>
      </w:rPr>
    </w:pPr>
    <w:r w:rsidRPr="001B4C30">
      <w:rPr>
        <w:b/>
        <w:color w:val="2424FF" w:themeColor="background2" w:themeTint="99"/>
        <w:sz w:val="14"/>
        <w:lang w:val="fr-FR"/>
      </w:rPr>
      <w:t xml:space="preserve">Standard : </w:t>
    </w:r>
    <w:smartTag w:uri="urn:schemas-microsoft-com:office:cs:smarttags" w:element="NumConvNp0">
      <w:smartTagPr>
        <w:attr w:name="sch" w:val="3"/>
        <w:attr w:name="val" w:val="05 90 80 94 94"/>
      </w:smartTagPr>
      <w:r w:rsidRPr="001B4C30">
        <w:rPr>
          <w:b/>
          <w:color w:val="2424FF" w:themeColor="background2" w:themeTint="99"/>
          <w:sz w:val="14"/>
          <w:lang w:val="fr-FR"/>
        </w:rPr>
        <w:t>05 90 80 94 94</w:t>
      </w:r>
    </w:smartTag>
  </w:p>
  <w:p w:rsidR="008443A5" w:rsidRPr="00406DFF" w:rsidRDefault="006738E2" w:rsidP="00406DFF">
    <w:pPr>
      <w:pStyle w:val="Pieddepage"/>
      <w:jc w:val="center"/>
      <w:rPr>
        <w:color w:val="2424FF" w:themeColor="background2" w:themeTint="99"/>
        <w:lang w:val="fr-FR"/>
      </w:rPr>
    </w:pPr>
    <w:hyperlink r:id="rId1" w:history="1">
      <w:r w:rsidR="00406DFF" w:rsidRPr="001B4C30">
        <w:rPr>
          <w:rStyle w:val="Lienhypertexte"/>
          <w:b/>
          <w:color w:val="2424FF" w:themeColor="background2" w:themeTint="99"/>
          <w:sz w:val="14"/>
          <w:lang w:val="fr-FR"/>
        </w:rPr>
        <w:t>www.ars.guadeloupe.sante.fr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8E2" w:rsidRDefault="006738E2" w:rsidP="0079276E">
      <w:r>
        <w:separator/>
      </w:r>
    </w:p>
  </w:footnote>
  <w:footnote w:type="continuationSeparator" w:id="0">
    <w:p w:rsidR="006738E2" w:rsidRDefault="006738E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84" w:rsidRDefault="00332684" w:rsidP="00332684">
    <w:pPr>
      <w:pStyle w:val="En-tte"/>
      <w:tabs>
        <w:tab w:val="clear" w:pos="4513"/>
      </w:tabs>
      <w:ind w:right="59"/>
      <w:jc w:val="right"/>
      <w:rPr>
        <w:b/>
        <w:bCs/>
        <w:sz w:val="24"/>
        <w:szCs w:val="24"/>
      </w:rPr>
    </w:pPr>
    <w:r>
      <w:rPr>
        <w:b/>
        <w:bCs/>
        <w:sz w:val="24"/>
        <w:szCs w:val="24"/>
      </w:rPr>
      <w:tab/>
    </w:r>
  </w:p>
  <w:p w:rsidR="00332684" w:rsidRDefault="00332684" w:rsidP="00332684">
    <w:pPr>
      <w:pStyle w:val="En-tte"/>
      <w:rPr>
        <w:lang w:val="fr-FR"/>
      </w:rPr>
    </w:pPr>
  </w:p>
  <w:p w:rsidR="00332684" w:rsidRDefault="00846D99" w:rsidP="00332684">
    <w:pPr>
      <w:pStyle w:val="En-tte"/>
      <w:rPr>
        <w:lang w:val="fr-FR"/>
      </w:rPr>
    </w:pPr>
    <w:r>
      <w:rPr>
        <w:noProof/>
        <w:lang w:val="fr-FR" w:eastAsia="fr-FR"/>
      </w:rPr>
      <w:drawing>
        <wp:anchor distT="0" distB="0" distL="114300" distR="114300" simplePos="0" relativeHeight="251659264" behindDoc="0" locked="0" layoutInCell="1" allowOverlap="1" wp14:anchorId="51614775" wp14:editId="1BFF3789">
          <wp:simplePos x="0" y="0"/>
          <wp:positionH relativeFrom="column">
            <wp:posOffset>-256540</wp:posOffset>
          </wp:positionH>
          <wp:positionV relativeFrom="paragraph">
            <wp:posOffset>-424180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1" name="Image 5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F92" w:rsidRDefault="00846D99" w:rsidP="008D6F92">
    <w:pPr>
      <w:pStyle w:val="En-tte"/>
      <w:rPr>
        <w:lang w:val="fr-FR"/>
      </w:rPr>
    </w:pPr>
    <w:r w:rsidRPr="000F3A76">
      <w:rPr>
        <w:noProof/>
        <w:lang w:val="fr-FR" w:eastAsia="fr-FR"/>
      </w:rPr>
      <w:drawing>
        <wp:anchor distT="0" distB="0" distL="114300" distR="114300" simplePos="0" relativeHeight="251660288" behindDoc="0" locked="0" layoutInCell="1" allowOverlap="1" wp14:anchorId="2902490E" wp14:editId="57B96019">
          <wp:simplePos x="0" y="0"/>
          <wp:positionH relativeFrom="column">
            <wp:posOffset>5264150</wp:posOffset>
          </wp:positionH>
          <wp:positionV relativeFrom="paragraph">
            <wp:posOffset>-445770</wp:posOffset>
          </wp:positionV>
          <wp:extent cx="1340543" cy="872489"/>
          <wp:effectExtent l="0" t="0" r="0" b="4445"/>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340543" cy="872489"/>
                  </a:xfrm>
                  <a:prstGeom prst="rect">
                    <a:avLst/>
                  </a:prstGeom>
                </pic:spPr>
              </pic:pic>
            </a:graphicData>
          </a:graphic>
          <wp14:sizeRelH relativeFrom="page">
            <wp14:pctWidth>0</wp14:pctWidth>
          </wp14:sizeRelH>
          <wp14:sizeRelV relativeFrom="page">
            <wp14:pctHeight>0</wp14:pctHeight>
          </wp14:sizeRelV>
        </wp:anchor>
      </w:drawing>
    </w:r>
  </w:p>
  <w:p w:rsidR="004D141A" w:rsidRPr="00146FE3" w:rsidRDefault="004D141A" w:rsidP="00146FE3">
    <w:pPr>
      <w:pStyle w:val="En-tte"/>
    </w:pPr>
  </w:p>
  <w:p w:rsidR="00000000" w:rsidRDefault="006738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96" w:rsidRDefault="00C62A96">
    <w:pPr>
      <w:pStyle w:val="En-tte"/>
    </w:pPr>
    <w:r w:rsidRPr="000F3A76">
      <w:rPr>
        <w:noProof/>
        <w:lang w:val="fr-FR" w:eastAsia="fr-FR"/>
      </w:rPr>
      <w:drawing>
        <wp:anchor distT="0" distB="0" distL="114300" distR="114300" simplePos="0" relativeHeight="251662336" behindDoc="0" locked="0" layoutInCell="1" allowOverlap="1" wp14:anchorId="5321CA3F" wp14:editId="5258C59A">
          <wp:simplePos x="0" y="0"/>
          <wp:positionH relativeFrom="column">
            <wp:posOffset>5365630</wp:posOffset>
          </wp:positionH>
          <wp:positionV relativeFrom="paragraph">
            <wp:posOffset>-310551</wp:posOffset>
          </wp:positionV>
          <wp:extent cx="1340543" cy="872489"/>
          <wp:effectExtent l="0" t="0" r="0" b="4445"/>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340543" cy="8724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032"/>
    <w:multiLevelType w:val="multilevel"/>
    <w:tmpl w:val="044EA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D20B8"/>
    <w:multiLevelType w:val="hybridMultilevel"/>
    <w:tmpl w:val="D570D442"/>
    <w:lvl w:ilvl="0" w:tplc="B17EA82C">
      <w:numFmt w:val="bullet"/>
      <w:lvlText w:val="•"/>
      <w:lvlJc w:val="left"/>
      <w:pPr>
        <w:ind w:left="1154" w:hanging="360"/>
      </w:pPr>
      <w:rPr>
        <w:rFonts w:ascii="Arial" w:eastAsiaTheme="minorHAnsi" w:hAnsi="Arial" w:cs="Aria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 w15:restartNumberingAfterBreak="0">
    <w:nsid w:val="0F556569"/>
    <w:multiLevelType w:val="hybridMultilevel"/>
    <w:tmpl w:val="99C0DD9C"/>
    <w:lvl w:ilvl="0" w:tplc="B17EA82C">
      <w:numFmt w:val="bullet"/>
      <w:lvlText w:val="•"/>
      <w:lvlJc w:val="left"/>
      <w:pPr>
        <w:ind w:left="757"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B7CD9"/>
    <w:multiLevelType w:val="hybridMultilevel"/>
    <w:tmpl w:val="A7F87994"/>
    <w:lvl w:ilvl="0" w:tplc="B17EA82C">
      <w:numFmt w:val="bullet"/>
      <w:lvlText w:val="•"/>
      <w:lvlJc w:val="left"/>
      <w:pPr>
        <w:ind w:left="2149" w:hanging="360"/>
      </w:pPr>
      <w:rPr>
        <w:rFonts w:ascii="Arial" w:eastAsiaTheme="minorHAnsi" w:hAnsi="Arial" w:cs="Aria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96232"/>
    <w:multiLevelType w:val="hybridMultilevel"/>
    <w:tmpl w:val="0890CEBA"/>
    <w:lvl w:ilvl="0" w:tplc="2F10CB1C">
      <w:numFmt w:val="bullet"/>
      <w:lvlText w:val="-"/>
      <w:lvlJc w:val="left"/>
      <w:pPr>
        <w:ind w:left="1117" w:hanging="360"/>
      </w:pPr>
      <w:rPr>
        <w:rFonts w:ascii="Calibri" w:eastAsiaTheme="minorHAnsi" w:hAnsi="Calibri" w:cs="Calibri"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6" w15:restartNumberingAfterBreak="0">
    <w:nsid w:val="27DD04F2"/>
    <w:multiLevelType w:val="hybridMultilevel"/>
    <w:tmpl w:val="F00CAC2C"/>
    <w:lvl w:ilvl="0" w:tplc="B17EA8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236ECD"/>
    <w:multiLevelType w:val="multilevel"/>
    <w:tmpl w:val="F3E8D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D53D1"/>
    <w:multiLevelType w:val="hybridMultilevel"/>
    <w:tmpl w:val="9AAC20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3172AFF"/>
    <w:multiLevelType w:val="hybridMultilevel"/>
    <w:tmpl w:val="80D6F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490D34"/>
    <w:multiLevelType w:val="hybridMultilevel"/>
    <w:tmpl w:val="2BA00612"/>
    <w:lvl w:ilvl="0" w:tplc="B17EA82C">
      <w:numFmt w:val="bullet"/>
      <w:lvlText w:val="•"/>
      <w:lvlJc w:val="left"/>
      <w:pPr>
        <w:ind w:left="757" w:hanging="360"/>
      </w:pPr>
      <w:rPr>
        <w:rFonts w:ascii="Arial" w:eastAsiaTheme="minorHAnsi" w:hAnsi="Arial" w:cs="Aria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1" w15:restartNumberingAfterBreak="0">
    <w:nsid w:val="3C721B56"/>
    <w:multiLevelType w:val="multilevel"/>
    <w:tmpl w:val="ABD461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3" w15:restartNumberingAfterBreak="0">
    <w:nsid w:val="47031126"/>
    <w:multiLevelType w:val="hybridMultilevel"/>
    <w:tmpl w:val="2EA829B4"/>
    <w:lvl w:ilvl="0" w:tplc="B17EA82C">
      <w:numFmt w:val="bullet"/>
      <w:lvlText w:val="•"/>
      <w:lvlJc w:val="left"/>
      <w:pPr>
        <w:ind w:left="1154" w:hanging="360"/>
      </w:pPr>
      <w:rPr>
        <w:rFonts w:ascii="Arial" w:eastAsiaTheme="minorHAnsi" w:hAnsi="Arial" w:cs="Aria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4" w15:restartNumberingAfterBreak="0">
    <w:nsid w:val="47B40E88"/>
    <w:multiLevelType w:val="hybridMultilevel"/>
    <w:tmpl w:val="52340BC8"/>
    <w:lvl w:ilvl="0" w:tplc="8DF2E1E8">
      <w:numFmt w:val="bullet"/>
      <w:lvlText w:val="-"/>
      <w:lvlJc w:val="left"/>
      <w:pPr>
        <w:ind w:left="1080" w:hanging="360"/>
      </w:pPr>
      <w:rPr>
        <w:rFonts w:ascii="Times New Roman" w:eastAsia="Times New Roman" w:hAnsi="Times New Roman" w:cs="Times New Roman" w:hint="default"/>
        <w:b/>
        <w:color w:val="000000"/>
      </w:rPr>
    </w:lvl>
    <w:lvl w:ilvl="1" w:tplc="7CBC9736">
      <w:numFmt w:val="bullet"/>
      <w:lvlText w:val=""/>
      <w:lvlJc w:val="left"/>
      <w:pPr>
        <w:ind w:left="1800" w:hanging="360"/>
      </w:pPr>
      <w:rPr>
        <w:rFonts w:ascii="Wingdings" w:eastAsia="Times New Roman" w:hAnsi="Wingdings" w:cs="Times New Roman" w:hint="default"/>
        <w:color w:val="000000"/>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6D1A42"/>
    <w:multiLevelType w:val="multilevel"/>
    <w:tmpl w:val="0B980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7A3ECC"/>
    <w:multiLevelType w:val="hybridMultilevel"/>
    <w:tmpl w:val="B97C4A52"/>
    <w:lvl w:ilvl="0" w:tplc="D95E95A0">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0A833E7"/>
    <w:multiLevelType w:val="hybridMultilevel"/>
    <w:tmpl w:val="995015F8"/>
    <w:lvl w:ilvl="0" w:tplc="040C000B">
      <w:start w:val="1"/>
      <w:numFmt w:val="bullet"/>
      <w:lvlText w:val=""/>
      <w:lvlJc w:val="left"/>
      <w:pPr>
        <w:ind w:left="1300" w:hanging="360"/>
      </w:pPr>
      <w:rPr>
        <w:rFonts w:ascii="Wingdings" w:hAnsi="Wingdings" w:hint="default"/>
      </w:rPr>
    </w:lvl>
    <w:lvl w:ilvl="1" w:tplc="040C000B">
      <w:start w:val="1"/>
      <w:numFmt w:val="bullet"/>
      <w:lvlText w:val=""/>
      <w:lvlJc w:val="left"/>
      <w:pPr>
        <w:ind w:left="2020" w:hanging="360"/>
      </w:pPr>
      <w:rPr>
        <w:rFonts w:ascii="Wingdings" w:hAnsi="Wingdings"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20" w15:restartNumberingAfterBreak="0">
    <w:nsid w:val="72A90367"/>
    <w:multiLevelType w:val="hybridMultilevel"/>
    <w:tmpl w:val="AFF836A0"/>
    <w:lvl w:ilvl="0" w:tplc="B17EA82C">
      <w:numFmt w:val="bullet"/>
      <w:lvlText w:val="•"/>
      <w:lvlJc w:val="left"/>
      <w:pPr>
        <w:ind w:left="1837" w:hanging="360"/>
      </w:pPr>
      <w:rPr>
        <w:rFonts w:ascii="Arial" w:eastAsiaTheme="minorHAnsi" w:hAnsi="Arial" w:cs="Arial" w:hint="default"/>
      </w:rPr>
    </w:lvl>
    <w:lvl w:ilvl="1" w:tplc="040C0003" w:tentative="1">
      <w:start w:val="1"/>
      <w:numFmt w:val="bullet"/>
      <w:lvlText w:val="o"/>
      <w:lvlJc w:val="left"/>
      <w:pPr>
        <w:ind w:left="2557" w:hanging="360"/>
      </w:pPr>
      <w:rPr>
        <w:rFonts w:ascii="Courier New" w:hAnsi="Courier New" w:cs="Courier New" w:hint="default"/>
      </w:rPr>
    </w:lvl>
    <w:lvl w:ilvl="2" w:tplc="040C0005" w:tentative="1">
      <w:start w:val="1"/>
      <w:numFmt w:val="bullet"/>
      <w:lvlText w:val=""/>
      <w:lvlJc w:val="left"/>
      <w:pPr>
        <w:ind w:left="3277" w:hanging="360"/>
      </w:pPr>
      <w:rPr>
        <w:rFonts w:ascii="Wingdings" w:hAnsi="Wingdings" w:hint="default"/>
      </w:rPr>
    </w:lvl>
    <w:lvl w:ilvl="3" w:tplc="040C0001" w:tentative="1">
      <w:start w:val="1"/>
      <w:numFmt w:val="bullet"/>
      <w:lvlText w:val=""/>
      <w:lvlJc w:val="left"/>
      <w:pPr>
        <w:ind w:left="3997" w:hanging="360"/>
      </w:pPr>
      <w:rPr>
        <w:rFonts w:ascii="Symbol" w:hAnsi="Symbol" w:hint="default"/>
      </w:rPr>
    </w:lvl>
    <w:lvl w:ilvl="4" w:tplc="040C0003" w:tentative="1">
      <w:start w:val="1"/>
      <w:numFmt w:val="bullet"/>
      <w:lvlText w:val="o"/>
      <w:lvlJc w:val="left"/>
      <w:pPr>
        <w:ind w:left="4717" w:hanging="360"/>
      </w:pPr>
      <w:rPr>
        <w:rFonts w:ascii="Courier New" w:hAnsi="Courier New" w:cs="Courier New" w:hint="default"/>
      </w:rPr>
    </w:lvl>
    <w:lvl w:ilvl="5" w:tplc="040C0005" w:tentative="1">
      <w:start w:val="1"/>
      <w:numFmt w:val="bullet"/>
      <w:lvlText w:val=""/>
      <w:lvlJc w:val="left"/>
      <w:pPr>
        <w:ind w:left="5437" w:hanging="360"/>
      </w:pPr>
      <w:rPr>
        <w:rFonts w:ascii="Wingdings" w:hAnsi="Wingdings" w:hint="default"/>
      </w:rPr>
    </w:lvl>
    <w:lvl w:ilvl="6" w:tplc="040C0001" w:tentative="1">
      <w:start w:val="1"/>
      <w:numFmt w:val="bullet"/>
      <w:lvlText w:val=""/>
      <w:lvlJc w:val="left"/>
      <w:pPr>
        <w:ind w:left="6157" w:hanging="360"/>
      </w:pPr>
      <w:rPr>
        <w:rFonts w:ascii="Symbol" w:hAnsi="Symbol" w:hint="default"/>
      </w:rPr>
    </w:lvl>
    <w:lvl w:ilvl="7" w:tplc="040C0003" w:tentative="1">
      <w:start w:val="1"/>
      <w:numFmt w:val="bullet"/>
      <w:lvlText w:val="o"/>
      <w:lvlJc w:val="left"/>
      <w:pPr>
        <w:ind w:left="6877" w:hanging="360"/>
      </w:pPr>
      <w:rPr>
        <w:rFonts w:ascii="Courier New" w:hAnsi="Courier New" w:cs="Courier New" w:hint="default"/>
      </w:rPr>
    </w:lvl>
    <w:lvl w:ilvl="8" w:tplc="040C0005" w:tentative="1">
      <w:start w:val="1"/>
      <w:numFmt w:val="bullet"/>
      <w:lvlText w:val=""/>
      <w:lvlJc w:val="left"/>
      <w:pPr>
        <w:ind w:left="7597" w:hanging="360"/>
      </w:pPr>
      <w:rPr>
        <w:rFonts w:ascii="Wingdings" w:hAnsi="Wingdings" w:hint="default"/>
      </w:rPr>
    </w:lvl>
  </w:abstractNum>
  <w:abstractNum w:abstractNumId="21" w15:restartNumberingAfterBreak="0">
    <w:nsid w:val="786758F4"/>
    <w:multiLevelType w:val="hybridMultilevel"/>
    <w:tmpl w:val="7EAAB19C"/>
    <w:lvl w:ilvl="0" w:tplc="2F10CB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A776F33"/>
    <w:multiLevelType w:val="hybridMultilevel"/>
    <w:tmpl w:val="A1F25D7C"/>
    <w:lvl w:ilvl="0" w:tplc="B17EA82C">
      <w:numFmt w:val="bullet"/>
      <w:lvlText w:val="•"/>
      <w:lvlJc w:val="left"/>
      <w:pPr>
        <w:ind w:left="1429" w:hanging="360"/>
      </w:pPr>
      <w:rPr>
        <w:rFonts w:ascii="Arial" w:eastAsiaTheme="minorHAns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7A91526A"/>
    <w:multiLevelType w:val="hybridMultilevel"/>
    <w:tmpl w:val="D71AC1EE"/>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num w:numId="1">
    <w:abstractNumId w:val="12"/>
  </w:num>
  <w:num w:numId="2">
    <w:abstractNumId w:val="15"/>
  </w:num>
  <w:num w:numId="3">
    <w:abstractNumId w:val="17"/>
  </w:num>
  <w:num w:numId="4">
    <w:abstractNumId w:val="4"/>
  </w:num>
  <w:num w:numId="5">
    <w:abstractNumId w:val="21"/>
  </w:num>
  <w:num w:numId="6">
    <w:abstractNumId w:val="21"/>
  </w:num>
  <w:num w:numId="7">
    <w:abstractNumId w:val="9"/>
  </w:num>
  <w:num w:numId="8">
    <w:abstractNumId w:val="23"/>
  </w:num>
  <w:num w:numId="9">
    <w:abstractNumId w:val="10"/>
  </w:num>
  <w:num w:numId="10">
    <w:abstractNumId w:val="13"/>
  </w:num>
  <w:num w:numId="11">
    <w:abstractNumId w:val="1"/>
  </w:num>
  <w:num w:numId="12">
    <w:abstractNumId w:val="2"/>
  </w:num>
  <w:num w:numId="13">
    <w:abstractNumId w:val="5"/>
  </w:num>
  <w:num w:numId="14">
    <w:abstractNumId w:val="20"/>
  </w:num>
  <w:num w:numId="15">
    <w:abstractNumId w:val="22"/>
  </w:num>
  <w:num w:numId="16">
    <w:abstractNumId w:val="3"/>
  </w:num>
  <w:num w:numId="17">
    <w:abstractNumId w:val="6"/>
  </w:num>
  <w:num w:numId="18">
    <w:abstractNumId w:val="18"/>
  </w:num>
  <w:num w:numId="19">
    <w:abstractNumId w:val="8"/>
  </w:num>
  <w:num w:numId="20">
    <w:abstractNumId w:val="11"/>
  </w:num>
  <w:num w:numId="21">
    <w:abstractNumId w:val="0"/>
  </w:num>
  <w:num w:numId="22">
    <w:abstractNumId w:val="16"/>
  </w:num>
  <w:num w:numId="23">
    <w:abstractNumId w:val="7"/>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E9"/>
    <w:rsid w:val="0001014A"/>
    <w:rsid w:val="00011C63"/>
    <w:rsid w:val="000301D7"/>
    <w:rsid w:val="0003042B"/>
    <w:rsid w:val="00041EC8"/>
    <w:rsid w:val="00054460"/>
    <w:rsid w:val="00066241"/>
    <w:rsid w:val="0007505E"/>
    <w:rsid w:val="00077A96"/>
    <w:rsid w:val="000924D0"/>
    <w:rsid w:val="00096819"/>
    <w:rsid w:val="000A2B49"/>
    <w:rsid w:val="000A6C2F"/>
    <w:rsid w:val="000E3F5D"/>
    <w:rsid w:val="00106C59"/>
    <w:rsid w:val="00146FE3"/>
    <w:rsid w:val="00155313"/>
    <w:rsid w:val="00162B47"/>
    <w:rsid w:val="0016441E"/>
    <w:rsid w:val="00167430"/>
    <w:rsid w:val="001748BA"/>
    <w:rsid w:val="001A6304"/>
    <w:rsid w:val="001B4C30"/>
    <w:rsid w:val="001B6F29"/>
    <w:rsid w:val="001B6F58"/>
    <w:rsid w:val="001C3E20"/>
    <w:rsid w:val="001E672A"/>
    <w:rsid w:val="00211923"/>
    <w:rsid w:val="00247974"/>
    <w:rsid w:val="00290741"/>
    <w:rsid w:val="002973A4"/>
    <w:rsid w:val="002A4E23"/>
    <w:rsid w:val="002A6968"/>
    <w:rsid w:val="002C3085"/>
    <w:rsid w:val="002D40C5"/>
    <w:rsid w:val="002D7AD6"/>
    <w:rsid w:val="00312DA7"/>
    <w:rsid w:val="00331698"/>
    <w:rsid w:val="00332684"/>
    <w:rsid w:val="00353413"/>
    <w:rsid w:val="003567C7"/>
    <w:rsid w:val="003760FE"/>
    <w:rsid w:val="00384B76"/>
    <w:rsid w:val="003C23B5"/>
    <w:rsid w:val="003C3140"/>
    <w:rsid w:val="003D1C4F"/>
    <w:rsid w:val="003E758F"/>
    <w:rsid w:val="003F6BE9"/>
    <w:rsid w:val="00406DFF"/>
    <w:rsid w:val="00431A4F"/>
    <w:rsid w:val="004336E3"/>
    <w:rsid w:val="004502B6"/>
    <w:rsid w:val="004564B6"/>
    <w:rsid w:val="004570A5"/>
    <w:rsid w:val="00465630"/>
    <w:rsid w:val="00473252"/>
    <w:rsid w:val="004849D6"/>
    <w:rsid w:val="004930CB"/>
    <w:rsid w:val="004A516B"/>
    <w:rsid w:val="004C2637"/>
    <w:rsid w:val="004C6C86"/>
    <w:rsid w:val="004D141A"/>
    <w:rsid w:val="004D6839"/>
    <w:rsid w:val="0050144E"/>
    <w:rsid w:val="00524A39"/>
    <w:rsid w:val="00543E6B"/>
    <w:rsid w:val="00563173"/>
    <w:rsid w:val="00590D9F"/>
    <w:rsid w:val="005A2629"/>
    <w:rsid w:val="005A7745"/>
    <w:rsid w:val="005C00FB"/>
    <w:rsid w:val="005F2E98"/>
    <w:rsid w:val="00602E69"/>
    <w:rsid w:val="0061559A"/>
    <w:rsid w:val="00625DE4"/>
    <w:rsid w:val="00633DD2"/>
    <w:rsid w:val="006402D3"/>
    <w:rsid w:val="00640EF0"/>
    <w:rsid w:val="006542B1"/>
    <w:rsid w:val="00670C89"/>
    <w:rsid w:val="006738E2"/>
    <w:rsid w:val="00685715"/>
    <w:rsid w:val="00692664"/>
    <w:rsid w:val="006B3E49"/>
    <w:rsid w:val="006B4169"/>
    <w:rsid w:val="006C6EBB"/>
    <w:rsid w:val="006E5DB8"/>
    <w:rsid w:val="00702509"/>
    <w:rsid w:val="007026F3"/>
    <w:rsid w:val="007059B4"/>
    <w:rsid w:val="0072537B"/>
    <w:rsid w:val="00726690"/>
    <w:rsid w:val="0074724D"/>
    <w:rsid w:val="0075320B"/>
    <w:rsid w:val="00761316"/>
    <w:rsid w:val="007620C5"/>
    <w:rsid w:val="00774D33"/>
    <w:rsid w:val="0078108E"/>
    <w:rsid w:val="0079276E"/>
    <w:rsid w:val="007B2CAA"/>
    <w:rsid w:val="007B3E75"/>
    <w:rsid w:val="007C55CE"/>
    <w:rsid w:val="007C6A9D"/>
    <w:rsid w:val="007C6E8D"/>
    <w:rsid w:val="007E39E5"/>
    <w:rsid w:val="00807CCD"/>
    <w:rsid w:val="008202D7"/>
    <w:rsid w:val="00831C7F"/>
    <w:rsid w:val="00833C0C"/>
    <w:rsid w:val="00842A4A"/>
    <w:rsid w:val="008443A5"/>
    <w:rsid w:val="00846D99"/>
    <w:rsid w:val="00851458"/>
    <w:rsid w:val="0086125A"/>
    <w:rsid w:val="00865666"/>
    <w:rsid w:val="008755FA"/>
    <w:rsid w:val="00885528"/>
    <w:rsid w:val="00893830"/>
    <w:rsid w:val="008A2763"/>
    <w:rsid w:val="008C2F12"/>
    <w:rsid w:val="008C5E2F"/>
    <w:rsid w:val="008D6F92"/>
    <w:rsid w:val="008F7264"/>
    <w:rsid w:val="00957B24"/>
    <w:rsid w:val="00986371"/>
    <w:rsid w:val="00992DBA"/>
    <w:rsid w:val="0099494A"/>
    <w:rsid w:val="00996F94"/>
    <w:rsid w:val="009A7788"/>
    <w:rsid w:val="009B523A"/>
    <w:rsid w:val="009B5954"/>
    <w:rsid w:val="009C7EC1"/>
    <w:rsid w:val="009D2282"/>
    <w:rsid w:val="009F6BBF"/>
    <w:rsid w:val="00A30EA6"/>
    <w:rsid w:val="00A527EB"/>
    <w:rsid w:val="00A70C47"/>
    <w:rsid w:val="00A72F59"/>
    <w:rsid w:val="00A7709D"/>
    <w:rsid w:val="00A8461C"/>
    <w:rsid w:val="00A94300"/>
    <w:rsid w:val="00AA6547"/>
    <w:rsid w:val="00B017CF"/>
    <w:rsid w:val="00B20589"/>
    <w:rsid w:val="00B21820"/>
    <w:rsid w:val="00B55A05"/>
    <w:rsid w:val="00B611CC"/>
    <w:rsid w:val="00B623FE"/>
    <w:rsid w:val="00B8646B"/>
    <w:rsid w:val="00BA042E"/>
    <w:rsid w:val="00BA36B7"/>
    <w:rsid w:val="00BB675F"/>
    <w:rsid w:val="00BD5B09"/>
    <w:rsid w:val="00BE15F0"/>
    <w:rsid w:val="00BF39E2"/>
    <w:rsid w:val="00BF5458"/>
    <w:rsid w:val="00C12728"/>
    <w:rsid w:val="00C41611"/>
    <w:rsid w:val="00C62A96"/>
    <w:rsid w:val="00C65EA7"/>
    <w:rsid w:val="00C666FD"/>
    <w:rsid w:val="00C67312"/>
    <w:rsid w:val="00C70CFC"/>
    <w:rsid w:val="00C94F16"/>
    <w:rsid w:val="00CD197A"/>
    <w:rsid w:val="00CD5E65"/>
    <w:rsid w:val="00CE6238"/>
    <w:rsid w:val="00D0751E"/>
    <w:rsid w:val="00D10C52"/>
    <w:rsid w:val="00D13006"/>
    <w:rsid w:val="00D16A8D"/>
    <w:rsid w:val="00D17A5A"/>
    <w:rsid w:val="00D262EC"/>
    <w:rsid w:val="00D414F7"/>
    <w:rsid w:val="00D63BA0"/>
    <w:rsid w:val="00D75B77"/>
    <w:rsid w:val="00D81EBE"/>
    <w:rsid w:val="00DB2233"/>
    <w:rsid w:val="00DC5E55"/>
    <w:rsid w:val="00DD00E9"/>
    <w:rsid w:val="00DD7C73"/>
    <w:rsid w:val="00DE5F52"/>
    <w:rsid w:val="00E02B85"/>
    <w:rsid w:val="00E13FDD"/>
    <w:rsid w:val="00E30C47"/>
    <w:rsid w:val="00E401AA"/>
    <w:rsid w:val="00E5641C"/>
    <w:rsid w:val="00E56942"/>
    <w:rsid w:val="00E65103"/>
    <w:rsid w:val="00E65FB7"/>
    <w:rsid w:val="00E75FC7"/>
    <w:rsid w:val="00E95F90"/>
    <w:rsid w:val="00E97997"/>
    <w:rsid w:val="00EA00A0"/>
    <w:rsid w:val="00EC49E5"/>
    <w:rsid w:val="00ED4844"/>
    <w:rsid w:val="00ED5513"/>
    <w:rsid w:val="00ED56CE"/>
    <w:rsid w:val="00EE068A"/>
    <w:rsid w:val="00EF7D46"/>
    <w:rsid w:val="00F04A7E"/>
    <w:rsid w:val="00F23C2F"/>
    <w:rsid w:val="00F476D8"/>
    <w:rsid w:val="00F61674"/>
    <w:rsid w:val="00F67DE3"/>
    <w:rsid w:val="00F8563B"/>
    <w:rsid w:val="00F9506F"/>
    <w:rsid w:val="00FC0FA8"/>
    <w:rsid w:val="00FD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Np0"/>
  <w:smartTagType w:namespaceuri="urn:schemas-microsoft-com:office:cs:smarttags" w:name="NumConv6p0"/>
  <w:shapeDefaults>
    <o:shapedefaults v:ext="edit" spidmax="2049"/>
    <o:shapelayout v:ext="edit">
      <o:idmap v:ext="edit" data="1"/>
    </o:shapelayout>
  </w:shapeDefaults>
  <w:decimalSymbol w:val=","/>
  <w:listSeparator w:val=";"/>
  <w14:docId w14:val="664A7018"/>
  <w15:docId w15:val="{D3A7EE98-FA01-4CF7-B8C2-BF70163B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lev">
    <w:name w:val="Strong"/>
    <w:basedOn w:val="Policepardfaut"/>
    <w:uiPriority w:val="22"/>
    <w:qFormat/>
    <w:rsid w:val="00C12728"/>
    <w:rPr>
      <w:b/>
      <w:bCs/>
    </w:rPr>
  </w:style>
  <w:style w:type="paragraph" w:styleId="Sous-titre">
    <w:name w:val="Subtitle"/>
    <w:basedOn w:val="Normal"/>
    <w:next w:val="Normal"/>
    <w:link w:val="Sous-titreCar"/>
    <w:uiPriority w:val="11"/>
    <w:qFormat/>
    <w:rsid w:val="008C2F12"/>
    <w:pPr>
      <w:widowControl/>
      <w:numPr>
        <w:ilvl w:val="1"/>
      </w:numPr>
      <w:autoSpaceDE/>
      <w:autoSpaceDN/>
      <w:spacing w:after="200" w:line="276" w:lineRule="auto"/>
    </w:pPr>
    <w:rPr>
      <w:rFonts w:asciiTheme="majorHAnsi" w:eastAsiaTheme="majorEastAsia" w:hAnsiTheme="majorHAnsi" w:cstheme="majorBidi"/>
      <w:i/>
      <w:iCs/>
      <w:color w:val="466964" w:themeColor="accent1"/>
      <w:spacing w:val="15"/>
      <w:sz w:val="24"/>
      <w:szCs w:val="24"/>
      <w:lang w:val="fr-FR"/>
    </w:rPr>
  </w:style>
  <w:style w:type="character" w:customStyle="1" w:styleId="Sous-titreCar">
    <w:name w:val="Sous-titre Car"/>
    <w:basedOn w:val="Policepardfaut"/>
    <w:link w:val="Sous-titre"/>
    <w:uiPriority w:val="11"/>
    <w:rsid w:val="008C2F12"/>
    <w:rPr>
      <w:rFonts w:asciiTheme="majorHAnsi" w:eastAsiaTheme="majorEastAsia" w:hAnsiTheme="majorHAnsi" w:cstheme="majorBidi"/>
      <w:i/>
      <w:iCs/>
      <w:color w:val="466964" w:themeColor="accent1"/>
      <w:spacing w:val="15"/>
      <w:sz w:val="24"/>
      <w:szCs w:val="24"/>
      <w:lang w:val="fr-FR"/>
    </w:rPr>
  </w:style>
  <w:style w:type="paragraph" w:styleId="Textedebulles">
    <w:name w:val="Balloon Text"/>
    <w:basedOn w:val="Normal"/>
    <w:link w:val="TextedebullesCar"/>
    <w:uiPriority w:val="99"/>
    <w:semiHidden/>
    <w:unhideWhenUsed/>
    <w:rsid w:val="000968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6819"/>
    <w:rPr>
      <w:rFonts w:ascii="Segoe UI" w:hAnsi="Segoe UI" w:cs="Segoe UI"/>
      <w:sz w:val="18"/>
      <w:szCs w:val="18"/>
    </w:rPr>
  </w:style>
  <w:style w:type="character" w:customStyle="1" w:styleId="Autres">
    <w:name w:val="Autres_"/>
    <w:basedOn w:val="Policepardfaut"/>
    <w:link w:val="Autres0"/>
    <w:rsid w:val="00846D99"/>
    <w:rPr>
      <w:rFonts w:ascii="Times New Roman" w:eastAsia="Times New Roman" w:hAnsi="Times New Roman" w:cs="Times New Roman"/>
    </w:rPr>
  </w:style>
  <w:style w:type="paragraph" w:customStyle="1" w:styleId="Autres0">
    <w:name w:val="Autres"/>
    <w:basedOn w:val="Normal"/>
    <w:link w:val="Autres"/>
    <w:rsid w:val="00846D99"/>
    <w:pPr>
      <w:autoSpaceDE/>
      <w:autoSpaceDN/>
      <w:spacing w:after="120" w:line="266" w:lineRule="auto"/>
    </w:pPr>
    <w:rPr>
      <w:rFonts w:ascii="Times New Roman" w:eastAsia="Times New Roman" w:hAnsi="Times New Roman" w:cs="Times New Roman"/>
    </w:rPr>
  </w:style>
  <w:style w:type="character" w:customStyle="1" w:styleId="En-tteoupieddepage">
    <w:name w:val="En-tête ou pied de page_"/>
    <w:basedOn w:val="Policepardfaut"/>
    <w:link w:val="En-tteoupieddepage0"/>
    <w:rsid w:val="00846D99"/>
    <w:rPr>
      <w:rFonts w:eastAsia="Arial"/>
      <w:b/>
      <w:bCs/>
    </w:rPr>
  </w:style>
  <w:style w:type="character" w:customStyle="1" w:styleId="Texteducorps3">
    <w:name w:val="Texte du corps (3)_"/>
    <w:basedOn w:val="Policepardfaut"/>
    <w:link w:val="Texteducorps30"/>
    <w:rsid w:val="00846D99"/>
    <w:rPr>
      <w:rFonts w:ascii="Times New Roman" w:eastAsia="Times New Roman" w:hAnsi="Times New Roman" w:cs="Times New Roman"/>
      <w:i/>
      <w:iCs/>
      <w:sz w:val="15"/>
      <w:szCs w:val="15"/>
    </w:rPr>
  </w:style>
  <w:style w:type="character" w:customStyle="1" w:styleId="Titre10">
    <w:name w:val="Titre #1_"/>
    <w:basedOn w:val="Policepardfaut"/>
    <w:link w:val="Titre11"/>
    <w:rsid w:val="00846D99"/>
    <w:rPr>
      <w:rFonts w:eastAsia="Arial"/>
      <w:color w:val="537278"/>
      <w:sz w:val="110"/>
      <w:szCs w:val="110"/>
    </w:rPr>
  </w:style>
  <w:style w:type="character" w:customStyle="1" w:styleId="Texteducorps2">
    <w:name w:val="Texte du corps (2)_"/>
    <w:basedOn w:val="Policepardfaut"/>
    <w:link w:val="Texteducorps20"/>
    <w:rsid w:val="00846D99"/>
    <w:rPr>
      <w:rFonts w:eastAsia="Arial"/>
      <w:color w:val="19276E"/>
      <w:sz w:val="12"/>
      <w:szCs w:val="12"/>
    </w:rPr>
  </w:style>
  <w:style w:type="character" w:customStyle="1" w:styleId="Titre3">
    <w:name w:val="Titre #3_"/>
    <w:basedOn w:val="Policepardfaut"/>
    <w:link w:val="Titre30"/>
    <w:rsid w:val="00846D99"/>
    <w:rPr>
      <w:rFonts w:ascii="Calibri" w:eastAsia="Calibri" w:hAnsi="Calibri" w:cs="Calibri"/>
      <w:b/>
      <w:bCs/>
      <w:sz w:val="28"/>
      <w:szCs w:val="28"/>
    </w:rPr>
  </w:style>
  <w:style w:type="character" w:customStyle="1" w:styleId="Titre4">
    <w:name w:val="Titre #4_"/>
    <w:basedOn w:val="Policepardfaut"/>
    <w:link w:val="Titre40"/>
    <w:rsid w:val="00846D99"/>
    <w:rPr>
      <w:rFonts w:ascii="Times New Roman" w:eastAsia="Times New Roman" w:hAnsi="Times New Roman" w:cs="Times New Roman"/>
      <w:b/>
      <w:bCs/>
    </w:rPr>
  </w:style>
  <w:style w:type="character" w:customStyle="1" w:styleId="Texteducorps">
    <w:name w:val="Texte du corps_"/>
    <w:basedOn w:val="Policepardfaut"/>
    <w:link w:val="Texteducorps0"/>
    <w:rsid w:val="00846D99"/>
    <w:rPr>
      <w:rFonts w:ascii="Times New Roman" w:eastAsia="Times New Roman" w:hAnsi="Times New Roman" w:cs="Times New Roman"/>
    </w:rPr>
  </w:style>
  <w:style w:type="character" w:customStyle="1" w:styleId="Titre2">
    <w:name w:val="Titre #2_"/>
    <w:basedOn w:val="Policepardfaut"/>
    <w:link w:val="Titre20"/>
    <w:rsid w:val="00846D99"/>
    <w:rPr>
      <w:rFonts w:eastAsia="Arial"/>
      <w:b/>
      <w:bCs/>
      <w:color w:val="913859"/>
      <w:sz w:val="30"/>
      <w:szCs w:val="30"/>
    </w:rPr>
  </w:style>
  <w:style w:type="paragraph" w:customStyle="1" w:styleId="En-tteoupieddepage0">
    <w:name w:val="En-tête ou pied de page"/>
    <w:basedOn w:val="Normal"/>
    <w:link w:val="En-tteoupieddepage"/>
    <w:rsid w:val="00846D99"/>
    <w:pPr>
      <w:autoSpaceDE/>
      <w:autoSpaceDN/>
      <w:spacing w:line="214" w:lineRule="auto"/>
    </w:pPr>
    <w:rPr>
      <w:rFonts w:eastAsia="Arial"/>
      <w:b/>
      <w:bCs/>
    </w:rPr>
  </w:style>
  <w:style w:type="paragraph" w:customStyle="1" w:styleId="Texteducorps30">
    <w:name w:val="Texte du corps (3)"/>
    <w:basedOn w:val="Normal"/>
    <w:link w:val="Texteducorps3"/>
    <w:rsid w:val="00846D99"/>
    <w:pPr>
      <w:autoSpaceDE/>
      <w:autoSpaceDN/>
      <w:spacing w:line="218" w:lineRule="auto"/>
    </w:pPr>
    <w:rPr>
      <w:rFonts w:ascii="Times New Roman" w:eastAsia="Times New Roman" w:hAnsi="Times New Roman" w:cs="Times New Roman"/>
      <w:i/>
      <w:iCs/>
      <w:sz w:val="15"/>
      <w:szCs w:val="15"/>
    </w:rPr>
  </w:style>
  <w:style w:type="paragraph" w:customStyle="1" w:styleId="Titre11">
    <w:name w:val="Titre #1"/>
    <w:basedOn w:val="Normal"/>
    <w:link w:val="Titre10"/>
    <w:rsid w:val="00846D99"/>
    <w:pPr>
      <w:autoSpaceDE/>
      <w:autoSpaceDN/>
      <w:outlineLvl w:val="0"/>
    </w:pPr>
    <w:rPr>
      <w:rFonts w:eastAsia="Arial"/>
      <w:color w:val="537278"/>
      <w:sz w:val="110"/>
      <w:szCs w:val="110"/>
    </w:rPr>
  </w:style>
  <w:style w:type="paragraph" w:customStyle="1" w:styleId="Texteducorps20">
    <w:name w:val="Texte du corps (2)"/>
    <w:basedOn w:val="Normal"/>
    <w:link w:val="Texteducorps2"/>
    <w:rsid w:val="00846D99"/>
    <w:pPr>
      <w:autoSpaceDE/>
      <w:autoSpaceDN/>
      <w:spacing w:line="257" w:lineRule="auto"/>
    </w:pPr>
    <w:rPr>
      <w:rFonts w:eastAsia="Arial"/>
      <w:color w:val="19276E"/>
      <w:sz w:val="12"/>
      <w:szCs w:val="12"/>
    </w:rPr>
  </w:style>
  <w:style w:type="paragraph" w:customStyle="1" w:styleId="Titre30">
    <w:name w:val="Titre #3"/>
    <w:basedOn w:val="Normal"/>
    <w:link w:val="Titre3"/>
    <w:rsid w:val="00846D99"/>
    <w:pPr>
      <w:autoSpaceDE/>
      <w:autoSpaceDN/>
      <w:spacing w:after="690"/>
      <w:ind w:firstLine="270"/>
      <w:outlineLvl w:val="2"/>
    </w:pPr>
    <w:rPr>
      <w:rFonts w:ascii="Calibri" w:eastAsia="Calibri" w:hAnsi="Calibri" w:cs="Calibri"/>
      <w:b/>
      <w:bCs/>
      <w:sz w:val="28"/>
      <w:szCs w:val="28"/>
    </w:rPr>
  </w:style>
  <w:style w:type="paragraph" w:customStyle="1" w:styleId="Titre40">
    <w:name w:val="Titre #4"/>
    <w:basedOn w:val="Normal"/>
    <w:link w:val="Titre4"/>
    <w:rsid w:val="00846D99"/>
    <w:pPr>
      <w:autoSpaceDE/>
      <w:autoSpaceDN/>
      <w:spacing w:after="120" w:line="250" w:lineRule="auto"/>
      <w:ind w:firstLine="420"/>
      <w:outlineLvl w:val="3"/>
    </w:pPr>
    <w:rPr>
      <w:rFonts w:ascii="Times New Roman" w:eastAsia="Times New Roman" w:hAnsi="Times New Roman" w:cs="Times New Roman"/>
      <w:b/>
      <w:bCs/>
    </w:rPr>
  </w:style>
  <w:style w:type="paragraph" w:customStyle="1" w:styleId="Texteducorps0">
    <w:name w:val="Texte du corps"/>
    <w:basedOn w:val="Normal"/>
    <w:link w:val="Texteducorps"/>
    <w:rsid w:val="00846D99"/>
    <w:pPr>
      <w:autoSpaceDE/>
      <w:autoSpaceDN/>
      <w:spacing w:after="120" w:line="266" w:lineRule="auto"/>
    </w:pPr>
    <w:rPr>
      <w:rFonts w:ascii="Times New Roman" w:eastAsia="Times New Roman" w:hAnsi="Times New Roman" w:cs="Times New Roman"/>
    </w:rPr>
  </w:style>
  <w:style w:type="paragraph" w:customStyle="1" w:styleId="Titre20">
    <w:name w:val="Titre #2"/>
    <w:basedOn w:val="Normal"/>
    <w:link w:val="Titre2"/>
    <w:rsid w:val="00846D99"/>
    <w:pPr>
      <w:autoSpaceDE/>
      <w:autoSpaceDN/>
      <w:spacing w:after="260"/>
      <w:outlineLvl w:val="1"/>
    </w:pPr>
    <w:rPr>
      <w:rFonts w:eastAsia="Arial"/>
      <w:b/>
      <w:bCs/>
      <w:color w:val="91385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030031804">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zy.denin@ars.sant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rs971-daoss@ars.sante.fr" TargetMode="Externa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ars.guadeloupe.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muday\AppData\Local\Microsoft\Windows\INetCache\Content.Outlook\PEA6Y1LP\Courrier%20Type.DOTX%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AF"/>
    <w:rsid w:val="00A20BAF"/>
    <w:rsid w:val="00F72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C9024B885DC432E8039F60C680F1979">
    <w:name w:val="7C9024B885DC432E8039F60C680F1979"/>
    <w:rsid w:val="00A20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6785-5B69-47DA-8928-FBB5AC5E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Type.DOTX (3).dotx</Template>
  <TotalTime>1</TotalTime>
  <Pages>10</Pages>
  <Words>1843</Words>
  <Characters>10142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MUDAY, Blandine</dc:creator>
  <cp:lastModifiedBy>Kelia TEL</cp:lastModifiedBy>
  <cp:revision>2</cp:revision>
  <cp:lastPrinted>2023-12-19T15:45:00Z</cp:lastPrinted>
  <dcterms:created xsi:type="dcterms:W3CDTF">2023-12-19T19:30:00Z</dcterms:created>
  <dcterms:modified xsi:type="dcterms:W3CDTF">2023-12-19T19:30:00Z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