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30" w:rsidRDefault="00392730" w:rsidP="00392730">
      <w:pPr>
        <w:jc w:val="center"/>
        <w:rPr>
          <w:rFonts w:ascii="Arial" w:hAnsi="Arial" w:cs="Arial"/>
          <w:b/>
          <w:sz w:val="28"/>
          <w:szCs w:val="28"/>
        </w:rPr>
      </w:pPr>
    </w:p>
    <w:p w:rsidR="00392730" w:rsidRDefault="00392730" w:rsidP="00392730">
      <w:pPr>
        <w:jc w:val="center"/>
        <w:rPr>
          <w:rFonts w:ascii="Arial" w:hAnsi="Arial" w:cs="Arial"/>
          <w:b/>
          <w:sz w:val="28"/>
          <w:szCs w:val="28"/>
        </w:rPr>
      </w:pPr>
    </w:p>
    <w:p w:rsidR="00392730" w:rsidRPr="004E50AB" w:rsidRDefault="00392730" w:rsidP="00392730">
      <w:pPr>
        <w:jc w:val="both"/>
        <w:rPr>
          <w:rFonts w:ascii="Arial" w:hAnsi="Arial" w:cs="Arial"/>
        </w:rPr>
      </w:pPr>
      <w:bookmarkStart w:id="0" w:name="_GoBack"/>
      <w:bookmarkEnd w:id="0"/>
    </w:p>
    <w:p w:rsidR="00392730" w:rsidRDefault="00392730" w:rsidP="00392730">
      <w:pPr>
        <w:jc w:val="center"/>
        <w:rPr>
          <w:rFonts w:ascii="Arial" w:hAnsi="Arial" w:cs="Arial"/>
          <w:b/>
          <w:sz w:val="24"/>
          <w:szCs w:val="24"/>
        </w:rPr>
      </w:pPr>
      <w:r w:rsidRPr="004E50AB">
        <w:rPr>
          <w:rFonts w:ascii="Arial" w:hAnsi="Arial" w:cs="Arial"/>
          <w:b/>
          <w:sz w:val="24"/>
          <w:szCs w:val="24"/>
        </w:rPr>
        <w:t>ANNEX</w:t>
      </w:r>
      <w:r>
        <w:rPr>
          <w:rFonts w:ascii="Arial" w:hAnsi="Arial" w:cs="Arial"/>
          <w:b/>
          <w:sz w:val="24"/>
          <w:szCs w:val="24"/>
        </w:rPr>
        <w:t>E</w:t>
      </w:r>
      <w:r w:rsidRPr="004E50AB">
        <w:rPr>
          <w:rFonts w:ascii="Arial" w:hAnsi="Arial" w:cs="Arial"/>
          <w:b/>
          <w:sz w:val="24"/>
          <w:szCs w:val="24"/>
        </w:rPr>
        <w:t xml:space="preserve"> 2 : </w:t>
      </w:r>
      <w:r>
        <w:rPr>
          <w:rFonts w:ascii="Arial" w:hAnsi="Arial" w:cs="Arial"/>
          <w:b/>
          <w:sz w:val="24"/>
          <w:szCs w:val="24"/>
        </w:rPr>
        <w:t>DOSSIER DE CANDIDATURE</w:t>
      </w:r>
    </w:p>
    <w:p w:rsidR="00392730" w:rsidRPr="004E50AB" w:rsidRDefault="00392730" w:rsidP="00392730">
      <w:pPr>
        <w:jc w:val="center"/>
        <w:rPr>
          <w:rFonts w:ascii="Arial" w:hAnsi="Arial" w:cs="Arial"/>
          <w:b/>
          <w:sz w:val="24"/>
          <w:szCs w:val="24"/>
        </w:rPr>
      </w:pPr>
    </w:p>
    <w:p w:rsidR="00392730" w:rsidRPr="00844C47" w:rsidRDefault="00392730" w:rsidP="00392730">
      <w:pPr>
        <w:jc w:val="both"/>
        <w:rPr>
          <w:rFonts w:ascii="Arial" w:hAnsi="Arial" w:cs="Arial"/>
        </w:rPr>
      </w:pPr>
      <w:r w:rsidRPr="00844C47">
        <w:rPr>
          <w:rFonts w:ascii="Arial" w:hAnsi="Arial" w:cs="Arial"/>
        </w:rPr>
        <w:t xml:space="preserve">Le porteur de projet devra </w:t>
      </w:r>
      <w:r>
        <w:rPr>
          <w:rFonts w:ascii="Arial" w:hAnsi="Arial" w:cs="Arial"/>
        </w:rPr>
        <w:t xml:space="preserve">s’appuyer à présenter une organisation tenant compte de </w:t>
      </w:r>
      <w:r w:rsidRPr="00844C47">
        <w:rPr>
          <w:rFonts w:ascii="Arial" w:hAnsi="Arial" w:cs="Arial"/>
        </w:rPr>
        <w:t xml:space="preserve">la réponse aux besoins spécifiques de </w:t>
      </w:r>
      <w:r>
        <w:rPr>
          <w:rFonts w:ascii="Arial" w:hAnsi="Arial" w:cs="Arial"/>
        </w:rPr>
        <w:t>chaque</w:t>
      </w:r>
      <w:r w:rsidRPr="00844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territoire, à savoir</w:t>
      </w:r>
      <w:r w:rsidRPr="00844C47">
        <w:rPr>
          <w:rFonts w:ascii="Arial" w:hAnsi="Arial" w:cs="Arial"/>
        </w:rPr>
        <w:t> :</w:t>
      </w:r>
    </w:p>
    <w:p w:rsidR="00392730" w:rsidRPr="00844C47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44C47">
        <w:rPr>
          <w:rFonts w:ascii="Arial" w:hAnsi="Arial" w:cs="Arial"/>
        </w:rPr>
        <w:t>La Guadeloupe</w:t>
      </w:r>
      <w:r>
        <w:rPr>
          <w:rFonts w:ascii="Arial" w:hAnsi="Arial" w:cs="Arial"/>
        </w:rPr>
        <w:t>, Marie-Galante, Les Saintes et La Désirade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Saint-Martin et Saint-Barthélemy</w:t>
      </w:r>
    </w:p>
    <w:p w:rsidR="00392730" w:rsidRPr="009C251E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6E287B">
        <w:rPr>
          <w:rFonts w:ascii="Arial" w:hAnsi="Arial" w:cs="Arial"/>
          <w:b/>
          <w:sz w:val="24"/>
          <w:szCs w:val="24"/>
        </w:rPr>
        <w:t>Présentation de l’équipe dédiée</w:t>
      </w:r>
      <w:r w:rsidRPr="006E287B">
        <w:rPr>
          <w:rFonts w:ascii="Arial" w:hAnsi="Arial" w:cs="Arial"/>
        </w:rPr>
        <w:t xml:space="preserve"> </w:t>
      </w:r>
      <w:r w:rsidRPr="00BF3464">
        <w:rPr>
          <w:rFonts w:ascii="Arial" w:hAnsi="Arial" w:cs="Arial"/>
          <w:b/>
          <w:sz w:val="24"/>
          <w:szCs w:val="24"/>
        </w:rPr>
        <w:t>de l’UAPED</w:t>
      </w:r>
    </w:p>
    <w:p w:rsidR="00392730" w:rsidRPr="00A9195D" w:rsidRDefault="00392730" w:rsidP="00392730">
      <w:pPr>
        <w:ind w:left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92730" w:rsidRPr="008865DF" w:rsidRDefault="00392730" w:rsidP="0039273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Fournir les documents suivants : 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Organigramme de l’équipe </w:t>
      </w:r>
    </w:p>
    <w:p w:rsidR="00392730" w:rsidRPr="00747662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865DF">
        <w:rPr>
          <w:rFonts w:ascii="Arial" w:hAnsi="Arial" w:cs="Arial"/>
        </w:rPr>
        <w:t>Tableau des ETP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865DF">
        <w:rPr>
          <w:rFonts w:ascii="Arial" w:hAnsi="Arial" w:cs="Arial"/>
        </w:rPr>
        <w:t>Diplômes des personnels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Fiches de poste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8865DF">
        <w:rPr>
          <w:rFonts w:ascii="Arial" w:hAnsi="Arial" w:cs="Arial"/>
        </w:rPr>
        <w:t xml:space="preserve">Plan de formation </w:t>
      </w:r>
      <w:r>
        <w:rPr>
          <w:rFonts w:ascii="Arial" w:hAnsi="Arial" w:cs="Arial"/>
        </w:rPr>
        <w:t xml:space="preserve">continue </w:t>
      </w:r>
      <w:r w:rsidRPr="008865DF">
        <w:rPr>
          <w:rFonts w:ascii="Arial" w:hAnsi="Arial" w:cs="Arial"/>
        </w:rPr>
        <w:t>pluriannuel</w:t>
      </w:r>
    </w:p>
    <w:p w:rsidR="00392730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Pr="00A9195D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Pr="00BF3464" w:rsidRDefault="00392730" w:rsidP="0039273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9195D">
        <w:rPr>
          <w:rFonts w:ascii="Arial" w:hAnsi="Arial" w:cs="Arial"/>
          <w:b/>
          <w:sz w:val="24"/>
          <w:szCs w:val="24"/>
        </w:rPr>
        <w:t>Présentation de l’équipe de l’antenne des Îles du Nord</w:t>
      </w:r>
      <w:r>
        <w:rPr>
          <w:rStyle w:val="Appelnotedebasdep"/>
          <w:rFonts w:ascii="Arial" w:hAnsi="Arial" w:cs="Arial"/>
          <w:b/>
          <w:sz w:val="24"/>
          <w:szCs w:val="24"/>
        </w:rPr>
        <w:footnoteReference w:id="1"/>
      </w:r>
    </w:p>
    <w:p w:rsidR="00392730" w:rsidRPr="00BF3464" w:rsidRDefault="00392730" w:rsidP="00392730">
      <w:p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Fournir les documents suivants : 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9195D">
        <w:rPr>
          <w:rFonts w:ascii="Arial" w:hAnsi="Arial" w:cs="Arial"/>
        </w:rPr>
        <w:t xml:space="preserve">Organigramme de l’équipe 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9195D">
        <w:rPr>
          <w:rFonts w:ascii="Arial" w:hAnsi="Arial" w:cs="Arial"/>
        </w:rPr>
        <w:t>Tableau des ETP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9195D">
        <w:rPr>
          <w:rFonts w:ascii="Arial" w:hAnsi="Arial" w:cs="Arial"/>
        </w:rPr>
        <w:t>Diplômes des personnels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9195D">
        <w:rPr>
          <w:rFonts w:ascii="Arial" w:hAnsi="Arial" w:cs="Arial"/>
        </w:rPr>
        <w:t>Fiches de poste</w:t>
      </w:r>
    </w:p>
    <w:p w:rsidR="00392730" w:rsidRPr="00A9195D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9195D">
        <w:rPr>
          <w:rFonts w:ascii="Arial" w:hAnsi="Arial" w:cs="Arial"/>
        </w:rPr>
        <w:t>Plan de formation continue pluriannuel</w:t>
      </w:r>
    </w:p>
    <w:p w:rsidR="00392730" w:rsidRPr="00A9195D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Pr="00A9195D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D30813">
        <w:rPr>
          <w:rFonts w:ascii="Arial" w:hAnsi="Arial" w:cs="Arial"/>
          <w:b/>
          <w:sz w:val="24"/>
          <w:szCs w:val="24"/>
        </w:rPr>
        <w:t>Description du parcours d’accompagnement au sein de l’UAPED</w:t>
      </w:r>
    </w:p>
    <w:p w:rsidR="00392730" w:rsidRPr="00783DF7" w:rsidRDefault="00392730" w:rsidP="0039273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783DF7">
        <w:rPr>
          <w:rFonts w:ascii="Arial" w:hAnsi="Arial" w:cs="Arial"/>
        </w:rPr>
        <w:t xml:space="preserve">L’entrée dans le dispositif </w:t>
      </w:r>
    </w:p>
    <w:p w:rsidR="00392730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t xml:space="preserve">Décrire les modalités d’orientation et d’accueil du mineur au sein de l’UAPED </w:t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</w:p>
    <w:p w:rsidR="00392730" w:rsidRPr="009C251E" w:rsidRDefault="00392730" w:rsidP="0039273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Le protocole de fonctionnement</w:t>
      </w:r>
      <w:r w:rsidRPr="009C251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prise en charge par l’UAPED</w:t>
      </w:r>
    </w:p>
    <w:p w:rsidR="00392730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lastRenderedPageBreak/>
        <w:t>Décrire le déroulé de la prise en charge en soins médico-légaux, pédiatriques et médico-psychologiques</w:t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</w:p>
    <w:p w:rsidR="00392730" w:rsidRDefault="00392730" w:rsidP="0039273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515A03">
        <w:rPr>
          <w:rFonts w:ascii="Arial" w:hAnsi="Arial" w:cs="Arial"/>
        </w:rPr>
        <w:t xml:space="preserve">L’organisation de </w:t>
      </w:r>
      <w:r>
        <w:rPr>
          <w:rFonts w:ascii="Arial" w:hAnsi="Arial" w:cs="Arial"/>
        </w:rPr>
        <w:t>l’accueil</w:t>
      </w:r>
      <w:r w:rsidRPr="00515A03">
        <w:rPr>
          <w:rFonts w:ascii="Arial" w:hAnsi="Arial" w:cs="Arial"/>
        </w:rPr>
        <w:t xml:space="preserve"> des enfants en provenance de Marie-Galante, des Saintes et de la Désirade</w:t>
      </w:r>
    </w:p>
    <w:p w:rsidR="00392730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t>Décrire le parcours de prise en charge des enfants en provenance des Îles du Sud</w:t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</w:p>
    <w:p w:rsidR="00392730" w:rsidRPr="00835412" w:rsidRDefault="00392730" w:rsidP="0039273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835412">
        <w:rPr>
          <w:rFonts w:ascii="Arial" w:hAnsi="Arial" w:cs="Arial"/>
        </w:rPr>
        <w:t>L’organisation de la prise en charge avec l’antenne des Îles du Nord</w:t>
      </w:r>
      <w:r>
        <w:rPr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t>Décrire les modalités d’organisation de l’activité d’expertise de l’UAPED à destination de l’antenne des Îles du Nord.</w:t>
      </w:r>
    </w:p>
    <w:p w:rsidR="00392730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t>Décrire les critères d’identification des situations nécessitant le transfert des enfant</w:t>
      </w:r>
      <w:r>
        <w:rPr>
          <w:rFonts w:ascii="Arial" w:hAnsi="Arial" w:cs="Arial"/>
          <w:i/>
          <w:sz w:val="20"/>
          <w:szCs w:val="20"/>
        </w:rPr>
        <w:t>s des Îles du Nord vers l’UAPED</w:t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</w:p>
    <w:p w:rsidR="00392730" w:rsidRPr="00D30813" w:rsidRDefault="00392730" w:rsidP="0039273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La</w:t>
      </w:r>
      <w:r w:rsidRPr="00D30813">
        <w:rPr>
          <w:rFonts w:ascii="Arial" w:hAnsi="Arial" w:cs="Arial"/>
        </w:rPr>
        <w:t xml:space="preserve"> sortie du dispositif</w:t>
      </w:r>
    </w:p>
    <w:p w:rsidR="00392730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  <w:r w:rsidRPr="00D5099E">
        <w:rPr>
          <w:rFonts w:ascii="Arial" w:hAnsi="Arial" w:cs="Arial"/>
          <w:i/>
          <w:sz w:val="20"/>
          <w:szCs w:val="20"/>
        </w:rPr>
        <w:t>Décrire les modalités d’organisation de la prise en charge post-UAPED en lien avec les différents acteurs et notamment le dispositif d’appui à la coordination.</w:t>
      </w:r>
    </w:p>
    <w:p w:rsidR="00392730" w:rsidRPr="00D5099E" w:rsidRDefault="00392730" w:rsidP="00392730">
      <w:pPr>
        <w:jc w:val="both"/>
        <w:rPr>
          <w:rFonts w:ascii="Arial" w:hAnsi="Arial" w:cs="Arial"/>
          <w:i/>
          <w:sz w:val="20"/>
          <w:szCs w:val="20"/>
        </w:rPr>
      </w:pPr>
    </w:p>
    <w:p w:rsidR="00392730" w:rsidRPr="00261848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8865DF">
        <w:rPr>
          <w:rFonts w:ascii="Arial" w:hAnsi="Arial" w:cs="Arial"/>
          <w:b/>
          <w:sz w:val="24"/>
          <w:szCs w:val="24"/>
        </w:rPr>
        <w:t>Organisation du travail en réseau</w:t>
      </w:r>
    </w:p>
    <w:p w:rsidR="00392730" w:rsidRPr="003D1D68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3D1D68">
        <w:rPr>
          <w:rFonts w:ascii="Arial" w:hAnsi="Arial" w:cs="Arial"/>
        </w:rPr>
        <w:t>Conventions de partenariat à développer ou conforter</w:t>
      </w:r>
      <w:r>
        <w:rPr>
          <w:rFonts w:ascii="Arial" w:hAnsi="Arial" w:cs="Arial"/>
        </w:rPr>
        <w:t>, protocoles d’adressage…</w:t>
      </w:r>
    </w:p>
    <w:p w:rsidR="00392730" w:rsidRPr="003D1D68" w:rsidRDefault="00392730" w:rsidP="00392730">
      <w:pPr>
        <w:contextualSpacing/>
        <w:jc w:val="both"/>
        <w:rPr>
          <w:rFonts w:ascii="Arial" w:hAnsi="Arial" w:cs="Arial"/>
          <w:i/>
        </w:rPr>
      </w:pPr>
      <w:r w:rsidRPr="003D1D68">
        <w:rPr>
          <w:rFonts w:ascii="Arial" w:hAnsi="Arial" w:cs="Arial"/>
          <w:i/>
        </w:rPr>
        <w:t xml:space="preserve">A minima, devront obligatoirement figurer </w:t>
      </w:r>
      <w:r>
        <w:rPr>
          <w:rFonts w:ascii="Arial" w:hAnsi="Arial" w:cs="Arial"/>
          <w:i/>
        </w:rPr>
        <w:t xml:space="preserve">au projet </w:t>
      </w:r>
      <w:r w:rsidRPr="003D1D68">
        <w:rPr>
          <w:rFonts w:ascii="Arial" w:hAnsi="Arial" w:cs="Arial"/>
          <w:i/>
        </w:rPr>
        <w:t>les partenariats avec les acteurs suivants :</w:t>
      </w:r>
    </w:p>
    <w:p w:rsidR="00392730" w:rsidRPr="003D1D68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3D1D68">
        <w:rPr>
          <w:rFonts w:ascii="Arial" w:hAnsi="Arial" w:cs="Arial"/>
          <w:i/>
        </w:rPr>
        <w:t xml:space="preserve">Les associations d’aide aux victimes </w:t>
      </w:r>
      <w:r>
        <w:rPr>
          <w:rFonts w:ascii="Arial" w:hAnsi="Arial" w:cs="Arial"/>
          <w:i/>
        </w:rPr>
        <w:t>de la Guadeloupe et des Îles du Nord</w:t>
      </w:r>
    </w:p>
    <w:p w:rsidR="00392730" w:rsidRPr="003D1D68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3D1D68">
        <w:rPr>
          <w:rFonts w:ascii="Arial" w:hAnsi="Arial" w:cs="Arial"/>
          <w:i/>
        </w:rPr>
        <w:t xml:space="preserve">Le Département de la Guadeloupe </w:t>
      </w:r>
      <w:r w:rsidRPr="00AA62E1">
        <w:rPr>
          <w:rFonts w:ascii="Arial" w:hAnsi="Arial" w:cs="Arial"/>
          <w:i/>
        </w:rPr>
        <w:t>(ASE, PMI, SSEPED Guadeloupe)</w:t>
      </w:r>
    </w:p>
    <w:p w:rsidR="00392730" w:rsidRPr="003D1D68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3D1D68">
        <w:rPr>
          <w:rFonts w:ascii="Arial" w:hAnsi="Arial" w:cs="Arial"/>
          <w:i/>
        </w:rPr>
        <w:t xml:space="preserve">Les Collectivités territoriales de Saint-Martin et Saint-Barthélemy </w:t>
      </w:r>
      <w:r w:rsidRPr="00AA62E1">
        <w:rPr>
          <w:rFonts w:ascii="Arial" w:hAnsi="Arial" w:cs="Arial"/>
          <w:i/>
        </w:rPr>
        <w:t xml:space="preserve">(ASE, PMI, </w:t>
      </w:r>
      <w:r w:rsidRPr="00723ADF">
        <w:rPr>
          <w:rFonts w:ascii="Arial" w:hAnsi="Arial" w:cs="Arial"/>
          <w:i/>
        </w:rPr>
        <w:t>CRIP)</w:t>
      </w:r>
    </w:p>
    <w:p w:rsidR="00392730" w:rsidRPr="003D1D68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3D1D68">
        <w:rPr>
          <w:rFonts w:ascii="Arial" w:hAnsi="Arial" w:cs="Arial"/>
          <w:i/>
        </w:rPr>
        <w:t>L’Education nationale</w:t>
      </w:r>
    </w:p>
    <w:p w:rsidR="00392730" w:rsidRPr="00194B43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194B43">
        <w:rPr>
          <w:rFonts w:ascii="Arial" w:hAnsi="Arial" w:cs="Arial"/>
          <w:i/>
        </w:rPr>
        <w:t>L’Etablissement public de santé mentale (prise en charge en pédopsychiatrie par les CMP de secteur)</w:t>
      </w:r>
    </w:p>
    <w:p w:rsidR="00392730" w:rsidRPr="00680248" w:rsidRDefault="00392730" w:rsidP="00392730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  <w:i/>
        </w:rPr>
      </w:pPr>
      <w:r w:rsidRPr="00680248">
        <w:rPr>
          <w:rFonts w:ascii="Arial" w:hAnsi="Arial" w:cs="Arial"/>
          <w:i/>
        </w:rPr>
        <w:t xml:space="preserve">Le dispositif d’appui à la coordination de la Guadeloupe </w:t>
      </w:r>
      <w:r>
        <w:rPr>
          <w:rFonts w:ascii="Arial" w:hAnsi="Arial" w:cs="Arial"/>
          <w:i/>
        </w:rPr>
        <w:t>(DAC)</w:t>
      </w:r>
    </w:p>
    <w:p w:rsidR="00392730" w:rsidRPr="00C523D7" w:rsidRDefault="00392730" w:rsidP="00392730">
      <w:pPr>
        <w:pStyle w:val="Paragraphedeliste"/>
        <w:ind w:left="1440"/>
        <w:jc w:val="both"/>
        <w:rPr>
          <w:rFonts w:ascii="Arial" w:hAnsi="Arial" w:cs="Arial"/>
          <w:i/>
        </w:rPr>
      </w:pP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Organisation, composition et fonctionnement du comité technique de l’UAPED </w:t>
      </w:r>
      <w:r w:rsidRPr="00A440C8">
        <w:rPr>
          <w:rFonts w:ascii="Arial" w:hAnsi="Arial" w:cs="Arial"/>
          <w:i/>
        </w:rPr>
        <w:t>(représentation de l’antenne des Îles du Nord requise)</w:t>
      </w:r>
    </w:p>
    <w:p w:rsidR="00392730" w:rsidRPr="00261848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Pr="00FF0CC0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Localisation de l’UAPED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Descriptif des locaux </w:t>
      </w:r>
      <w:r w:rsidRPr="00DD3E81">
        <w:rPr>
          <w:rFonts w:ascii="Arial" w:hAnsi="Arial" w:cs="Arial"/>
          <w:i/>
        </w:rPr>
        <w:t>(prendre en compte d’éventuels travaux futurs)</w:t>
      </w:r>
    </w:p>
    <w:p w:rsidR="00392730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des locaux </w:t>
      </w:r>
      <w:r w:rsidRPr="00DD3E81">
        <w:rPr>
          <w:rFonts w:ascii="Arial" w:hAnsi="Arial" w:cs="Arial"/>
          <w:i/>
        </w:rPr>
        <w:t>(prendre en compte d’éventuels travaux futurs)</w:t>
      </w:r>
    </w:p>
    <w:p w:rsidR="00392730" w:rsidRPr="00352EB0" w:rsidRDefault="00392730" w:rsidP="00392730">
      <w:pPr>
        <w:pStyle w:val="Paragraphedeliste"/>
        <w:jc w:val="both"/>
        <w:rPr>
          <w:rFonts w:ascii="Arial" w:hAnsi="Arial" w:cs="Arial"/>
        </w:rPr>
      </w:pPr>
    </w:p>
    <w:p w:rsidR="00392730" w:rsidRPr="00B0119E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0119E">
        <w:rPr>
          <w:rFonts w:ascii="Arial" w:hAnsi="Arial" w:cs="Arial"/>
          <w:b/>
          <w:sz w:val="24"/>
          <w:szCs w:val="24"/>
        </w:rPr>
        <w:t>Présentatio</w:t>
      </w:r>
      <w:r>
        <w:rPr>
          <w:rFonts w:ascii="Arial" w:hAnsi="Arial" w:cs="Arial"/>
          <w:b/>
          <w:sz w:val="24"/>
          <w:szCs w:val="24"/>
        </w:rPr>
        <w:t>n du budget prévisionnel sur les trois premières</w:t>
      </w:r>
      <w:r w:rsidRPr="00B0119E">
        <w:rPr>
          <w:rFonts w:ascii="Arial" w:hAnsi="Arial" w:cs="Arial"/>
          <w:b/>
          <w:sz w:val="24"/>
          <w:szCs w:val="24"/>
        </w:rPr>
        <w:t xml:space="preserve"> année</w:t>
      </w:r>
      <w:r>
        <w:rPr>
          <w:rFonts w:ascii="Arial" w:hAnsi="Arial" w:cs="Arial"/>
          <w:b/>
          <w:sz w:val="24"/>
          <w:szCs w:val="24"/>
        </w:rPr>
        <w:t>s</w:t>
      </w:r>
      <w:r w:rsidRPr="00B0119E">
        <w:rPr>
          <w:rFonts w:ascii="Arial" w:hAnsi="Arial" w:cs="Arial"/>
          <w:b/>
          <w:sz w:val="24"/>
          <w:szCs w:val="24"/>
        </w:rPr>
        <w:t xml:space="preserve"> d’activité</w:t>
      </w:r>
    </w:p>
    <w:p w:rsidR="00392730" w:rsidRDefault="00392730" w:rsidP="00392730">
      <w:pPr>
        <w:ind w:left="720"/>
        <w:contextualSpacing/>
        <w:jc w:val="both"/>
        <w:rPr>
          <w:rFonts w:ascii="Arial" w:hAnsi="Arial" w:cs="Arial"/>
        </w:rPr>
      </w:pPr>
    </w:p>
    <w:p w:rsidR="00392730" w:rsidRDefault="00392730" w:rsidP="00392730">
      <w:pPr>
        <w:contextualSpacing/>
        <w:jc w:val="both"/>
        <w:rPr>
          <w:rFonts w:ascii="Arial" w:hAnsi="Arial" w:cs="Arial"/>
          <w:b/>
        </w:rPr>
      </w:pPr>
      <w:r w:rsidRPr="00EC289D">
        <w:rPr>
          <w:rFonts w:ascii="Arial" w:hAnsi="Arial" w:cs="Arial"/>
          <w:b/>
        </w:rPr>
        <w:t>Budget prévisionnel de l’UAPED</w:t>
      </w:r>
      <w:r>
        <w:rPr>
          <w:rFonts w:ascii="Arial" w:hAnsi="Arial" w:cs="Arial"/>
          <w:b/>
        </w:rPr>
        <w:t xml:space="preserve"> (dotation de 115 000€)</w:t>
      </w:r>
    </w:p>
    <w:p w:rsidR="00392730" w:rsidRPr="00EC289D" w:rsidRDefault="00392730" w:rsidP="00392730">
      <w:pPr>
        <w:contextualSpacing/>
        <w:jc w:val="both"/>
        <w:rPr>
          <w:rFonts w:ascii="Arial" w:hAnsi="Arial" w:cs="Arial"/>
          <w:b/>
        </w:rPr>
      </w:pPr>
    </w:p>
    <w:p w:rsidR="00392730" w:rsidRPr="00B0119E" w:rsidRDefault="00392730" w:rsidP="00392730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0119E">
        <w:rPr>
          <w:rFonts w:ascii="Arial" w:hAnsi="Arial" w:cs="Arial"/>
        </w:rPr>
        <w:t>Budget de fonctionnement</w:t>
      </w:r>
      <w:r>
        <w:rPr>
          <w:rFonts w:ascii="Arial" w:hAnsi="Arial" w:cs="Arial"/>
        </w:rPr>
        <w:t xml:space="preserve"> de l’UAPED</w:t>
      </w:r>
    </w:p>
    <w:p w:rsidR="00392730" w:rsidRDefault="00392730" w:rsidP="00392730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0119E">
        <w:rPr>
          <w:rFonts w:ascii="Arial" w:hAnsi="Arial" w:cs="Arial"/>
        </w:rPr>
        <w:t>Budget d’investissement</w:t>
      </w:r>
      <w:r w:rsidRPr="00EC2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l’UAPED</w:t>
      </w:r>
    </w:p>
    <w:p w:rsidR="00392730" w:rsidRDefault="00392730" w:rsidP="00392730">
      <w:pPr>
        <w:contextualSpacing/>
        <w:jc w:val="both"/>
        <w:rPr>
          <w:rFonts w:ascii="Arial" w:hAnsi="Arial" w:cs="Arial"/>
        </w:rPr>
      </w:pPr>
    </w:p>
    <w:p w:rsidR="00392730" w:rsidRDefault="00392730" w:rsidP="00392730">
      <w:pPr>
        <w:contextualSpacing/>
        <w:jc w:val="both"/>
        <w:rPr>
          <w:rFonts w:ascii="Arial" w:hAnsi="Arial" w:cs="Arial"/>
        </w:rPr>
      </w:pPr>
    </w:p>
    <w:p w:rsidR="00392730" w:rsidRPr="00EC289D" w:rsidRDefault="00392730" w:rsidP="00392730">
      <w:pPr>
        <w:jc w:val="both"/>
        <w:rPr>
          <w:rFonts w:ascii="Arial" w:hAnsi="Arial" w:cs="Arial"/>
          <w:b/>
        </w:rPr>
      </w:pPr>
      <w:r w:rsidRPr="00EC289D">
        <w:rPr>
          <w:rFonts w:ascii="Arial" w:hAnsi="Arial" w:cs="Arial"/>
          <w:b/>
        </w:rPr>
        <w:t>Budget prévisionnel de l’antenne des Îles du Nord</w:t>
      </w:r>
      <w:r>
        <w:rPr>
          <w:rFonts w:ascii="Arial" w:hAnsi="Arial" w:cs="Arial"/>
          <w:b/>
        </w:rPr>
        <w:t xml:space="preserve"> (dotation de 45 000€)</w:t>
      </w:r>
      <w:r>
        <w:rPr>
          <w:rStyle w:val="Appelnotedebasdep"/>
          <w:rFonts w:ascii="Arial" w:hAnsi="Arial" w:cs="Arial"/>
          <w:b/>
        </w:rPr>
        <w:footnoteReference w:id="3"/>
      </w:r>
    </w:p>
    <w:p w:rsidR="00392730" w:rsidRPr="00EC289D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 de fonctionnement de l’antenne des Îles du Nord</w:t>
      </w:r>
    </w:p>
    <w:p w:rsidR="00392730" w:rsidRPr="00EC289D" w:rsidRDefault="00392730" w:rsidP="0039273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Budget d’investissement de l’antenne des Îles du Nord</w:t>
      </w:r>
    </w:p>
    <w:p w:rsidR="00392730" w:rsidRPr="00B0119E" w:rsidRDefault="00392730" w:rsidP="00392730">
      <w:pPr>
        <w:contextualSpacing/>
        <w:jc w:val="both"/>
        <w:rPr>
          <w:rFonts w:ascii="Arial" w:hAnsi="Arial" w:cs="Arial"/>
        </w:rPr>
      </w:pPr>
    </w:p>
    <w:p w:rsidR="00392730" w:rsidRPr="007416E6" w:rsidRDefault="00392730" w:rsidP="00392730">
      <w:pPr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0119E">
        <w:rPr>
          <w:rFonts w:ascii="Arial" w:hAnsi="Arial" w:cs="Arial"/>
          <w:b/>
          <w:sz w:val="24"/>
          <w:szCs w:val="24"/>
        </w:rPr>
        <w:t>Calendrier de mise en œuvre</w:t>
      </w:r>
      <w:r>
        <w:rPr>
          <w:rFonts w:ascii="Arial" w:hAnsi="Arial" w:cs="Arial"/>
          <w:b/>
          <w:sz w:val="24"/>
          <w:szCs w:val="24"/>
        </w:rPr>
        <w:t xml:space="preserve"> du dispositif</w:t>
      </w:r>
    </w:p>
    <w:p w:rsidR="00392730" w:rsidRPr="00262D66" w:rsidRDefault="00392730" w:rsidP="003927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92730" w:rsidRDefault="00392730" w:rsidP="003927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62A9B">
        <w:rPr>
          <w:rFonts w:ascii="Arial" w:hAnsi="Arial" w:cs="Arial"/>
          <w:b/>
          <w:sz w:val="24"/>
          <w:szCs w:val="24"/>
        </w:rPr>
        <w:lastRenderedPageBreak/>
        <w:t>ANNEXE 3 : CRITERES DE SELECTION DU PROJET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2730" w:rsidRPr="00230A2F" w:rsidRDefault="00392730" w:rsidP="0039273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3920"/>
        <w:gridCol w:w="1160"/>
        <w:gridCol w:w="1160"/>
      </w:tblGrid>
      <w:tr w:rsidR="00392730" w:rsidRPr="003A76FA" w:rsidTr="00C765FF">
        <w:trPr>
          <w:trHeight w:val="80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THEMES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CRITERES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COTATION</w:t>
            </w:r>
          </w:p>
        </w:tc>
      </w:tr>
      <w:tr w:rsidR="00392730" w:rsidRPr="003A76FA" w:rsidTr="00C765FF">
        <w:trPr>
          <w:trHeight w:val="1788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Qualité de l'accompagnement proposé et respect des exigences du cahier des charges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Accompagnement adapté aux différentes missions de l'UAPED : accueil du mineur victime, soins et protection adaptés, prise en charge globale (médico-psychologique, médico-légale et judiciaire) et possibilité d'une audition dans des locaux adaptés par les services d'enquête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</w:tr>
      <w:tr w:rsidR="00392730" w:rsidRPr="003A76FA" w:rsidTr="00C765FF">
        <w:trPr>
          <w:trHeight w:val="1488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Qualité du projet et respect des attendus : adaptation des locaux, capacités d'intervention sur les différents territoires, coordination avec les différents acteurs, modalité d'entrée et de sortie du dispositif...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1356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Composition de l'équipe pluridisciplinaire et adéquation des compétences mobilisées avec le projet (organigramme, fiches de poste, lettres de mission, plans de formation continue…)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756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Co-construction du projet avec les différents partenaires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1272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Coopérations et partenariats envisagés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capacité à travailler en réseau pour organiser le parcours de prise en char</w:t>
            </w:r>
            <w:r w:rsidRPr="003A76F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ge du mineur victime de l'entrée à la sortie du dispositif (conventions de partenariat, protocoles d'adressage, organisation partagée…)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392730" w:rsidRPr="003A76FA" w:rsidTr="00C765FF">
        <w:trPr>
          <w:trHeight w:val="852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Adéquation des partenariats prévus au regard du public ciblé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888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Degré de formalisation des partenariats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108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Capacité de mise en œuvre du projet et équilibre financier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Coût global du projet, équilibre et cohérence du budget au regard du cadrage financier défini par le cahier des charges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</w:tr>
      <w:tr w:rsidR="00392730" w:rsidRPr="003A76FA" w:rsidTr="00C765FF">
        <w:trPr>
          <w:trHeight w:val="1320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Capacité de mise en œuvre du projet par le candidat (respect du calendrier, capacité financière, expérience du candidat dans la prise en charge des violences)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392730" w:rsidRPr="003A76FA" w:rsidTr="00C765FF">
        <w:trPr>
          <w:trHeight w:val="696"/>
          <w:jc w:val="center"/>
        </w:trPr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92730" w:rsidRPr="003A76FA" w:rsidRDefault="00392730" w:rsidP="00C76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A76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</w:tr>
    </w:tbl>
    <w:p w:rsidR="001421F6" w:rsidRDefault="001421F6"/>
    <w:sectPr w:rsidR="001421F6" w:rsidSect="004E50AB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30" w:rsidRDefault="00392730" w:rsidP="00392730">
      <w:pPr>
        <w:spacing w:after="0" w:line="240" w:lineRule="auto"/>
      </w:pPr>
      <w:r>
        <w:separator/>
      </w:r>
    </w:p>
  </w:endnote>
  <w:endnote w:type="continuationSeparator" w:id="0">
    <w:p w:rsidR="00392730" w:rsidRDefault="00392730" w:rsidP="0039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89620"/>
      <w:docPartObj>
        <w:docPartGallery w:val="Page Numbers (Bottom of Page)"/>
        <w:docPartUnique/>
      </w:docPartObj>
    </w:sdtPr>
    <w:sdtEndPr/>
    <w:sdtContent>
      <w:p w:rsidR="004E50AB" w:rsidRDefault="003927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50AB" w:rsidRDefault="003927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30" w:rsidRDefault="00392730" w:rsidP="00392730">
      <w:pPr>
        <w:spacing w:after="0" w:line="240" w:lineRule="auto"/>
      </w:pPr>
      <w:r>
        <w:separator/>
      </w:r>
    </w:p>
  </w:footnote>
  <w:footnote w:type="continuationSeparator" w:id="0">
    <w:p w:rsidR="00392730" w:rsidRDefault="00392730" w:rsidP="00392730">
      <w:pPr>
        <w:spacing w:after="0" w:line="240" w:lineRule="auto"/>
      </w:pPr>
      <w:r>
        <w:continuationSeparator/>
      </w:r>
    </w:p>
  </w:footnote>
  <w:footnote w:id="1">
    <w:p w:rsidR="00392730" w:rsidRDefault="00392730" w:rsidP="00392730">
      <w:pPr>
        <w:pStyle w:val="Notedebasdepage"/>
      </w:pPr>
      <w:r>
        <w:rPr>
          <w:rStyle w:val="Appelnotedebasdep"/>
        </w:rPr>
        <w:footnoteRef/>
      </w:r>
      <w:r>
        <w:t xml:space="preserve"> Ce paragraphe devra être renseigné par les équipes du Centre Hospitalier Louis Constant FLEMING</w:t>
      </w:r>
    </w:p>
  </w:footnote>
  <w:footnote w:id="2">
    <w:p w:rsidR="00392730" w:rsidRDefault="00392730" w:rsidP="00392730">
      <w:pPr>
        <w:pStyle w:val="Notedebasdepage"/>
      </w:pPr>
      <w:r>
        <w:rPr>
          <w:rStyle w:val="Appelnotedebasdep"/>
        </w:rPr>
        <w:footnoteRef/>
      </w:r>
      <w:r>
        <w:t xml:space="preserve"> Une antenne de l’UAPED sera constituée au Centre Hospitalier Louis-Constant FLEMING pour la prise en charge des situations sur les Îles du Nord ne nécessitant pas de transfert vers l’UAPED de la Guadeloupe. Ce paragraphe devra être </w:t>
      </w:r>
      <w:proofErr w:type="spellStart"/>
      <w:r>
        <w:t>co</w:t>
      </w:r>
      <w:proofErr w:type="spellEnd"/>
      <w:r>
        <w:t xml:space="preserve">-construit avec les équipes des Îles du Nord. </w:t>
      </w:r>
    </w:p>
  </w:footnote>
  <w:footnote w:id="3">
    <w:p w:rsidR="00392730" w:rsidRDefault="00392730" w:rsidP="00392730">
      <w:pPr>
        <w:pStyle w:val="Notedebasdepage"/>
      </w:pPr>
      <w:r>
        <w:rPr>
          <w:rStyle w:val="Appelnotedebasdep"/>
        </w:rPr>
        <w:footnoteRef/>
      </w:r>
      <w:r>
        <w:t xml:space="preserve"> Ce paragraphe devra être renseigné par les équipes du Centre Hospitalier Louis Constant FLEMING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392730" w:rsidP="004E50AB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EA5F341" wp14:editId="2F71CA86">
          <wp:simplePos x="0" y="0"/>
          <wp:positionH relativeFrom="column">
            <wp:posOffset>-293370</wp:posOffset>
          </wp:positionH>
          <wp:positionV relativeFrom="paragraph">
            <wp:posOffset>157480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B733C37" wp14:editId="4ED9D309">
          <wp:simplePos x="0" y="0"/>
          <wp:positionH relativeFrom="column">
            <wp:posOffset>4838700</wp:posOffset>
          </wp:positionH>
          <wp:positionV relativeFrom="paragraph">
            <wp:posOffset>163195</wp:posOffset>
          </wp:positionV>
          <wp:extent cx="1340543" cy="872489"/>
          <wp:effectExtent l="0" t="0" r="0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543" cy="872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3C9"/>
    <w:multiLevelType w:val="hybridMultilevel"/>
    <w:tmpl w:val="06C63B84"/>
    <w:lvl w:ilvl="0" w:tplc="C944E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9BA"/>
    <w:multiLevelType w:val="hybridMultilevel"/>
    <w:tmpl w:val="AE2AEBAA"/>
    <w:lvl w:ilvl="0" w:tplc="F6FA9E2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44CEB"/>
    <w:multiLevelType w:val="hybridMultilevel"/>
    <w:tmpl w:val="FADE9CB8"/>
    <w:lvl w:ilvl="0" w:tplc="E38055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85C"/>
    <w:multiLevelType w:val="multilevel"/>
    <w:tmpl w:val="E398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6115BC3"/>
    <w:multiLevelType w:val="multilevel"/>
    <w:tmpl w:val="3444A59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6DA5937"/>
    <w:multiLevelType w:val="hybridMultilevel"/>
    <w:tmpl w:val="BB22AED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31F1C"/>
    <w:multiLevelType w:val="hybridMultilevel"/>
    <w:tmpl w:val="ABA6A232"/>
    <w:lvl w:ilvl="0" w:tplc="A2E81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0BBA"/>
    <w:multiLevelType w:val="hybridMultilevel"/>
    <w:tmpl w:val="6BEC99C6"/>
    <w:lvl w:ilvl="0" w:tplc="12E8B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30"/>
    <w:rsid w:val="001421F6"/>
    <w:rsid w:val="003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730"/>
  </w:style>
  <w:style w:type="paragraph" w:styleId="Pieddepage">
    <w:name w:val="footer"/>
    <w:basedOn w:val="Normal"/>
    <w:link w:val="PieddepageCar"/>
    <w:uiPriority w:val="99"/>
    <w:unhideWhenUsed/>
    <w:rsid w:val="0039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730"/>
  </w:style>
  <w:style w:type="paragraph" w:styleId="Paragraphedeliste">
    <w:name w:val="List Paragraph"/>
    <w:basedOn w:val="Normal"/>
    <w:uiPriority w:val="34"/>
    <w:qFormat/>
    <w:rsid w:val="003927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273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27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27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27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7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730"/>
  </w:style>
  <w:style w:type="paragraph" w:styleId="Pieddepage">
    <w:name w:val="footer"/>
    <w:basedOn w:val="Normal"/>
    <w:link w:val="PieddepageCar"/>
    <w:uiPriority w:val="99"/>
    <w:unhideWhenUsed/>
    <w:rsid w:val="0039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730"/>
  </w:style>
  <w:style w:type="paragraph" w:styleId="Paragraphedeliste">
    <w:name w:val="List Paragraph"/>
    <w:basedOn w:val="Normal"/>
    <w:uiPriority w:val="34"/>
    <w:qFormat/>
    <w:rsid w:val="0039273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273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9273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9273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92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720</Words>
  <Characters>3961</Characters>
  <Application>Microsoft Office Word</Application>
  <DocSecurity>0</DocSecurity>
  <Lines>33</Lines>
  <Paragraphs>9</Paragraphs>
  <ScaleCrop>false</ScaleCrop>
  <Company>Ministère du travail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LUCE, Christelle</dc:creator>
  <cp:lastModifiedBy>LUCE, Christelle</cp:lastModifiedBy>
  <cp:revision>1</cp:revision>
  <dcterms:created xsi:type="dcterms:W3CDTF">2023-03-29T12:46:00Z</dcterms:created>
  <dcterms:modified xsi:type="dcterms:W3CDTF">2023-03-29T12:55:00Z</dcterms:modified>
</cp:coreProperties>
</file>